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A3E4E" w14:textId="0A3679B5" w:rsidR="008C280B" w:rsidRPr="00D400E7" w:rsidRDefault="00307EDD" w:rsidP="008C280B">
      <w:pPr>
        <w:widowControl w:val="0"/>
        <w:jc w:val="center"/>
        <w:rPr>
          <w:rFonts w:ascii="Arial Narrow" w:hAnsi="Arial Narrow" w:cs="Arial"/>
          <w:b/>
          <w:bCs/>
          <w:sz w:val="21"/>
          <w:szCs w:val="21"/>
        </w:rPr>
      </w:pPr>
      <w:r w:rsidRPr="00D400E7">
        <w:rPr>
          <w:rFonts w:ascii="Arial Narrow" w:hAnsi="Arial Narrow" w:cs="Arial"/>
          <w:b/>
          <w:bCs/>
          <w:sz w:val="21"/>
          <w:szCs w:val="21"/>
        </w:rPr>
        <w:t xml:space="preserve">MANUAL DE </w:t>
      </w:r>
      <w:r w:rsidR="008C280B" w:rsidRPr="00D400E7">
        <w:rPr>
          <w:rFonts w:ascii="Arial Narrow" w:hAnsi="Arial Narrow" w:cs="Arial"/>
          <w:b/>
          <w:bCs/>
          <w:sz w:val="21"/>
          <w:szCs w:val="21"/>
        </w:rPr>
        <w:t xml:space="preserve">POLÍTICA </w:t>
      </w:r>
      <w:r w:rsidRPr="00D400E7">
        <w:rPr>
          <w:rFonts w:ascii="Arial Narrow" w:hAnsi="Arial Narrow" w:cs="Arial"/>
          <w:b/>
          <w:bCs/>
          <w:sz w:val="21"/>
          <w:szCs w:val="21"/>
        </w:rPr>
        <w:t>Y PROCEDIMIENTO</w:t>
      </w:r>
      <w:r w:rsidR="007C07FF" w:rsidRPr="00D400E7">
        <w:rPr>
          <w:rFonts w:ascii="Arial Narrow" w:hAnsi="Arial Narrow" w:cs="Arial"/>
          <w:b/>
          <w:bCs/>
          <w:sz w:val="21"/>
          <w:szCs w:val="21"/>
        </w:rPr>
        <w:t>S</w:t>
      </w:r>
      <w:r w:rsidRPr="00D400E7">
        <w:rPr>
          <w:rFonts w:ascii="Arial Narrow" w:hAnsi="Arial Narrow" w:cs="Arial"/>
          <w:b/>
          <w:bCs/>
          <w:sz w:val="21"/>
          <w:szCs w:val="21"/>
        </w:rPr>
        <w:t xml:space="preserve"> </w:t>
      </w:r>
      <w:r w:rsidR="008C280B" w:rsidRPr="00D400E7">
        <w:rPr>
          <w:rFonts w:ascii="Arial Narrow" w:hAnsi="Arial Narrow" w:cs="Arial"/>
          <w:b/>
          <w:bCs/>
          <w:sz w:val="21"/>
          <w:szCs w:val="21"/>
        </w:rPr>
        <w:t xml:space="preserve">DE TRATAMIENTO DE DATOS PERSONALES </w:t>
      </w:r>
    </w:p>
    <w:p w14:paraId="56250010" w14:textId="5D382DD0" w:rsidR="008C280B" w:rsidRPr="00D400E7" w:rsidRDefault="00A07323" w:rsidP="008C280B">
      <w:pPr>
        <w:widowControl w:val="0"/>
        <w:jc w:val="center"/>
        <w:rPr>
          <w:rFonts w:ascii="Arial Narrow" w:hAnsi="Arial Narrow" w:cs="Arial"/>
          <w:b/>
          <w:bCs/>
          <w:sz w:val="21"/>
          <w:szCs w:val="21"/>
        </w:rPr>
      </w:pPr>
      <w:r w:rsidRPr="00D400E7">
        <w:rPr>
          <w:rFonts w:ascii="Arial Narrow" w:hAnsi="Arial Narrow" w:cs="Arial"/>
          <w:b/>
          <w:bCs/>
          <w:sz w:val="21"/>
          <w:szCs w:val="21"/>
        </w:rPr>
        <w:t>SERMITOL S.A.S.</w:t>
      </w:r>
    </w:p>
    <w:p w14:paraId="64805BD3" w14:textId="77777777" w:rsidR="008C280B" w:rsidRPr="00D400E7" w:rsidRDefault="008C280B" w:rsidP="008C280B">
      <w:pPr>
        <w:widowControl w:val="0"/>
        <w:jc w:val="center"/>
        <w:rPr>
          <w:rFonts w:ascii="Arial Narrow" w:hAnsi="Arial Narrow" w:cs="Arial"/>
          <w:b/>
          <w:bCs/>
          <w:sz w:val="21"/>
          <w:szCs w:val="21"/>
        </w:rPr>
      </w:pPr>
    </w:p>
    <w:p w14:paraId="2B4F8AB7" w14:textId="77777777" w:rsidR="008C280B" w:rsidRPr="00D400E7" w:rsidRDefault="008C280B" w:rsidP="008C280B">
      <w:pPr>
        <w:widowControl w:val="0"/>
        <w:jc w:val="both"/>
        <w:rPr>
          <w:rFonts w:ascii="Arial Narrow" w:hAnsi="Arial Narrow" w:cs="Arial"/>
          <w:b/>
          <w:bCs/>
          <w:sz w:val="21"/>
          <w:szCs w:val="21"/>
        </w:rPr>
      </w:pPr>
    </w:p>
    <w:p w14:paraId="258958E3" w14:textId="77777777" w:rsidR="008C280B" w:rsidRPr="00D400E7" w:rsidRDefault="008C280B" w:rsidP="008C280B">
      <w:pPr>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DISPOSICIONES GENERALES ESTABLECIDAS EN LA LEY 1581 DE 2012 PARA LA PROTECCIÓN DE DATOS PERSONALES</w:t>
      </w:r>
    </w:p>
    <w:p w14:paraId="2123BE1B" w14:textId="77777777" w:rsidR="008C280B" w:rsidRPr="00D400E7" w:rsidRDefault="008C280B" w:rsidP="008C280B">
      <w:pPr>
        <w:widowControl w:val="0"/>
        <w:jc w:val="both"/>
        <w:rPr>
          <w:rFonts w:ascii="Arial Narrow" w:hAnsi="Arial Narrow" w:cs="Arial"/>
          <w:b/>
          <w:bCs/>
          <w:caps/>
          <w:sz w:val="21"/>
          <w:szCs w:val="21"/>
        </w:rPr>
      </w:pPr>
    </w:p>
    <w:p w14:paraId="7340C9C7" w14:textId="62F5FA8A" w:rsidR="008C280B" w:rsidRPr="00D400E7" w:rsidRDefault="00A07323" w:rsidP="008C280B">
      <w:pPr>
        <w:widowControl w:val="0"/>
        <w:jc w:val="both"/>
        <w:rPr>
          <w:rFonts w:ascii="Arial Narrow" w:hAnsi="Arial Narrow" w:cs="Arial"/>
          <w:bCs/>
          <w:sz w:val="21"/>
          <w:szCs w:val="21"/>
        </w:rPr>
      </w:pPr>
      <w:r w:rsidRPr="00D400E7">
        <w:rPr>
          <w:rFonts w:ascii="Arial Narrow" w:hAnsi="Arial Narrow" w:cs="Arial"/>
          <w:bCs/>
          <w:sz w:val="21"/>
          <w:szCs w:val="21"/>
        </w:rPr>
        <w:t>La presente política tiene como fundamento el marco general de protección de datos personales previstos en el territorio nacional contenidos en los artículos 15 y 20 de la Constitución Política regulado mediante</w:t>
      </w:r>
      <w:r w:rsidR="008C280B" w:rsidRPr="00D400E7">
        <w:rPr>
          <w:rFonts w:ascii="Arial Narrow" w:hAnsi="Arial Narrow" w:cs="Arial"/>
          <w:bCs/>
          <w:sz w:val="21"/>
          <w:szCs w:val="21"/>
        </w:rPr>
        <w:t xml:space="preserve"> la Ley 1581 de 2012</w:t>
      </w:r>
      <w:r w:rsidRPr="00D400E7">
        <w:rPr>
          <w:rFonts w:ascii="Arial Narrow" w:hAnsi="Arial Narrow" w:cs="Arial"/>
          <w:bCs/>
          <w:sz w:val="21"/>
          <w:szCs w:val="21"/>
        </w:rPr>
        <w:t>. En esta ley se</w:t>
      </w:r>
      <w:r w:rsidR="008C280B" w:rsidRPr="00D400E7">
        <w:rPr>
          <w:rFonts w:ascii="Arial Narrow" w:hAnsi="Arial Narrow" w:cs="Arial"/>
          <w:bCs/>
          <w:sz w:val="21"/>
          <w:szCs w:val="21"/>
        </w:rPr>
        <w:t xml:space="preserve"> desarrolla el derecho constitucional a conocer, actualizar y rectificar la información recogida en las bases de datos, incluido sin excepción los derechos, libertades y garantías a la intimidad y derecho a la información reglamentad</w:t>
      </w:r>
      <w:r w:rsidRPr="00D400E7">
        <w:rPr>
          <w:rFonts w:ascii="Arial Narrow" w:hAnsi="Arial Narrow" w:cs="Arial"/>
          <w:bCs/>
          <w:sz w:val="21"/>
          <w:szCs w:val="21"/>
        </w:rPr>
        <w:t>os en el Decreto 1377 de 2013, Decreto 886 de 2014</w:t>
      </w:r>
      <w:r w:rsidR="008C280B" w:rsidRPr="00D400E7">
        <w:rPr>
          <w:rFonts w:ascii="Arial Narrow" w:hAnsi="Arial Narrow" w:cs="Arial"/>
          <w:bCs/>
          <w:sz w:val="21"/>
          <w:szCs w:val="21"/>
        </w:rPr>
        <w:t xml:space="preserve"> y compilad</w:t>
      </w:r>
      <w:r w:rsidRPr="00D400E7">
        <w:rPr>
          <w:rFonts w:ascii="Arial Narrow" w:hAnsi="Arial Narrow" w:cs="Arial"/>
          <w:bCs/>
          <w:sz w:val="21"/>
          <w:szCs w:val="21"/>
        </w:rPr>
        <w:t>os</w:t>
      </w:r>
      <w:r w:rsidR="008C280B" w:rsidRPr="00D400E7">
        <w:rPr>
          <w:rFonts w:ascii="Arial Narrow" w:hAnsi="Arial Narrow" w:cs="Arial"/>
          <w:bCs/>
          <w:sz w:val="21"/>
          <w:szCs w:val="21"/>
        </w:rPr>
        <w:t xml:space="preserve"> en el Decreto Único Reglamentario 1074 de 2015</w:t>
      </w:r>
    </w:p>
    <w:p w14:paraId="1789CB6F" w14:textId="77777777" w:rsidR="008C280B" w:rsidRPr="00D400E7" w:rsidRDefault="008C280B" w:rsidP="008C280B">
      <w:pPr>
        <w:widowControl w:val="0"/>
        <w:jc w:val="both"/>
        <w:rPr>
          <w:rFonts w:ascii="Arial Narrow" w:hAnsi="Arial Narrow" w:cs="Arial"/>
          <w:bCs/>
          <w:caps/>
          <w:sz w:val="21"/>
          <w:szCs w:val="21"/>
        </w:rPr>
      </w:pPr>
    </w:p>
    <w:p w14:paraId="1C4E29C8" w14:textId="368E85FD" w:rsidR="008C280B" w:rsidRPr="00D400E7" w:rsidRDefault="008C280B" w:rsidP="008C280B">
      <w:pPr>
        <w:widowControl w:val="0"/>
        <w:jc w:val="both"/>
        <w:rPr>
          <w:rFonts w:ascii="Arial Narrow" w:hAnsi="Arial Narrow" w:cs="Arial"/>
          <w:bCs/>
          <w:sz w:val="21"/>
          <w:szCs w:val="21"/>
        </w:rPr>
      </w:pPr>
      <w:r w:rsidRPr="00D400E7">
        <w:rPr>
          <w:rFonts w:ascii="Arial Narrow" w:hAnsi="Arial Narrow" w:cs="Arial"/>
          <w:bCs/>
          <w:caps/>
          <w:sz w:val="21"/>
          <w:szCs w:val="21"/>
        </w:rPr>
        <w:t>L</w:t>
      </w:r>
      <w:r w:rsidRPr="00D400E7">
        <w:rPr>
          <w:rFonts w:ascii="Arial Narrow" w:hAnsi="Arial Narrow" w:cs="Arial"/>
          <w:bCs/>
          <w:sz w:val="21"/>
          <w:szCs w:val="21"/>
        </w:rPr>
        <w:t>a</w:t>
      </w:r>
      <w:r w:rsidR="00A07323" w:rsidRPr="00D400E7">
        <w:rPr>
          <w:rFonts w:ascii="Arial Narrow" w:hAnsi="Arial Narrow" w:cs="Arial"/>
          <w:bCs/>
          <w:sz w:val="21"/>
          <w:szCs w:val="21"/>
        </w:rPr>
        <w:t>s citadas disposiciones normativas tienen</w:t>
      </w:r>
      <w:r w:rsidRPr="00D400E7">
        <w:rPr>
          <w:rFonts w:ascii="Arial Narrow" w:hAnsi="Arial Narrow" w:cs="Arial"/>
          <w:bCs/>
          <w:sz w:val="21"/>
          <w:szCs w:val="21"/>
        </w:rPr>
        <w:t xml:space="preserve"> aplicación </w:t>
      </w:r>
      <w:r w:rsidR="00A07323" w:rsidRPr="00D400E7">
        <w:rPr>
          <w:rFonts w:ascii="Arial Narrow" w:hAnsi="Arial Narrow" w:cs="Arial"/>
          <w:bCs/>
          <w:sz w:val="21"/>
          <w:szCs w:val="21"/>
        </w:rPr>
        <w:t>en</w:t>
      </w:r>
      <w:r w:rsidRPr="00D400E7">
        <w:rPr>
          <w:rFonts w:ascii="Arial Narrow" w:hAnsi="Arial Narrow" w:cs="Arial"/>
          <w:bCs/>
          <w:sz w:val="21"/>
          <w:szCs w:val="21"/>
        </w:rPr>
        <w:t xml:space="preserve"> </w:t>
      </w:r>
      <w:r w:rsidR="00A07323" w:rsidRPr="00D400E7">
        <w:rPr>
          <w:rFonts w:ascii="Arial Narrow" w:hAnsi="Arial Narrow" w:cs="Arial"/>
          <w:bCs/>
          <w:sz w:val="21"/>
          <w:szCs w:val="21"/>
        </w:rPr>
        <w:t>el tratamiento de</w:t>
      </w:r>
      <w:r w:rsidRPr="00D400E7">
        <w:rPr>
          <w:rFonts w:ascii="Arial Narrow" w:hAnsi="Arial Narrow" w:cs="Arial"/>
          <w:bCs/>
          <w:sz w:val="21"/>
          <w:szCs w:val="21"/>
        </w:rPr>
        <w:t xml:space="preserve"> datos personales registrados en cualquier base de datos que los haga susceptibles de tratamiento por parte de entidades públicas o privadas; considerando el modo de conservación de una base de datos, se puede distinguir entre bases de datos automatizadas y bases de datos manuales o archivos. </w:t>
      </w:r>
    </w:p>
    <w:p w14:paraId="7DA5A9EE" w14:textId="77777777" w:rsidR="008C280B" w:rsidRPr="00D400E7" w:rsidRDefault="008C280B" w:rsidP="008C280B">
      <w:pPr>
        <w:widowControl w:val="0"/>
        <w:jc w:val="both"/>
        <w:rPr>
          <w:rFonts w:ascii="Arial Narrow" w:hAnsi="Arial Narrow" w:cs="Arial"/>
          <w:bCs/>
          <w:caps/>
          <w:sz w:val="21"/>
          <w:szCs w:val="21"/>
        </w:rPr>
      </w:pPr>
    </w:p>
    <w:p w14:paraId="57750C37" w14:textId="77777777" w:rsidR="008C280B" w:rsidRPr="00D400E7" w:rsidRDefault="008C280B" w:rsidP="008C280B">
      <w:pPr>
        <w:widowControl w:val="0"/>
        <w:jc w:val="both"/>
        <w:rPr>
          <w:rFonts w:ascii="Arial Narrow" w:hAnsi="Arial Narrow" w:cs="Arial"/>
          <w:b/>
          <w:bCs/>
          <w:caps/>
          <w:sz w:val="21"/>
          <w:szCs w:val="21"/>
        </w:rPr>
      </w:pPr>
      <w:r w:rsidRPr="00D400E7">
        <w:rPr>
          <w:rFonts w:ascii="Arial Narrow" w:hAnsi="Arial Narrow" w:cs="Arial"/>
          <w:bCs/>
          <w:sz w:val="21"/>
          <w:szCs w:val="21"/>
        </w:rPr>
        <w:t>Las bases de datos automatizadas son aquellas que se almacenan y administran con la ayuda de herramientas</w:t>
      </w:r>
      <w:r w:rsidRPr="00D400E7">
        <w:rPr>
          <w:rFonts w:ascii="Arial Narrow" w:hAnsi="Arial Narrow" w:cs="Arial"/>
          <w:bCs/>
          <w:caps/>
          <w:sz w:val="21"/>
          <w:szCs w:val="21"/>
        </w:rPr>
        <w:t xml:space="preserve"> </w:t>
      </w:r>
      <w:r w:rsidRPr="00D400E7">
        <w:rPr>
          <w:rFonts w:ascii="Arial Narrow" w:hAnsi="Arial Narrow" w:cs="Arial"/>
          <w:bCs/>
          <w:sz w:val="21"/>
          <w:szCs w:val="21"/>
        </w:rPr>
        <w:t>informáticas; por otra parte, las bases de datos manuales o archivos son aquellas cuya información se encuentra organizada y almacenada de manera física, como las fichas de pedidos a proveedores que contengan información personal relativa al proveedor, como nombre, identificación, números de teléfono, correo electrónico, entre otros.</w:t>
      </w:r>
    </w:p>
    <w:p w14:paraId="40628474" w14:textId="77777777" w:rsidR="008C280B" w:rsidRPr="00D400E7" w:rsidRDefault="008C280B" w:rsidP="008C280B">
      <w:pPr>
        <w:widowControl w:val="0"/>
        <w:jc w:val="both"/>
        <w:rPr>
          <w:rFonts w:ascii="Arial Narrow" w:hAnsi="Arial Narrow" w:cs="Arial"/>
          <w:b/>
          <w:bCs/>
          <w:caps/>
          <w:sz w:val="21"/>
          <w:szCs w:val="21"/>
        </w:rPr>
      </w:pPr>
    </w:p>
    <w:p w14:paraId="1E803441" w14:textId="63B2E4AA" w:rsidR="008C280B" w:rsidRPr="00D400E7" w:rsidRDefault="008C280B" w:rsidP="008C280B">
      <w:pPr>
        <w:widowControl w:val="0"/>
        <w:numPr>
          <w:ilvl w:val="0"/>
          <w:numId w:val="1"/>
        </w:numPr>
        <w:jc w:val="both"/>
        <w:rPr>
          <w:rFonts w:ascii="Arial Narrow" w:hAnsi="Arial Narrow" w:cs="Arial"/>
          <w:bCs/>
          <w:caps/>
          <w:sz w:val="21"/>
          <w:szCs w:val="21"/>
        </w:rPr>
      </w:pPr>
      <w:r w:rsidRPr="00D400E7">
        <w:rPr>
          <w:rFonts w:ascii="Arial Narrow" w:hAnsi="Arial Narrow" w:cs="Arial"/>
          <w:b/>
          <w:bCs/>
          <w:caps/>
          <w:sz w:val="21"/>
          <w:szCs w:val="21"/>
        </w:rPr>
        <w:t>Identificación del Responsable del Tratamiento de la Información</w:t>
      </w:r>
      <w:r w:rsidRPr="00D400E7">
        <w:rPr>
          <w:rFonts w:ascii="Arial Narrow" w:hAnsi="Arial Narrow" w:cs="Arial"/>
          <w:bCs/>
          <w:caps/>
          <w:sz w:val="21"/>
          <w:szCs w:val="21"/>
        </w:rPr>
        <w:t xml:space="preserve"> </w:t>
      </w:r>
    </w:p>
    <w:p w14:paraId="37615A7C" w14:textId="77777777" w:rsidR="008C280B" w:rsidRPr="00D400E7" w:rsidRDefault="008C280B" w:rsidP="008C280B">
      <w:pPr>
        <w:widowControl w:val="0"/>
        <w:jc w:val="both"/>
        <w:rPr>
          <w:rFonts w:ascii="Arial Narrow" w:hAnsi="Arial Narrow" w:cs="Arial"/>
          <w:bCs/>
          <w:sz w:val="21"/>
          <w:szCs w:val="21"/>
        </w:rPr>
      </w:pPr>
    </w:p>
    <w:p w14:paraId="2CD91BB8" w14:textId="6F4F7A04" w:rsidR="008C280B" w:rsidRPr="00D400E7" w:rsidRDefault="008C280B" w:rsidP="00A07323">
      <w:pPr>
        <w:jc w:val="both"/>
        <w:rPr>
          <w:rFonts w:ascii="Arial Narrow" w:hAnsi="Arial Narrow" w:cs="Arial"/>
          <w:b/>
          <w:bCs/>
          <w:sz w:val="21"/>
          <w:szCs w:val="21"/>
        </w:rPr>
      </w:pPr>
      <w:r w:rsidRPr="00D400E7">
        <w:rPr>
          <w:rFonts w:ascii="Arial Narrow" w:hAnsi="Arial Narrow" w:cs="Arial"/>
          <w:b/>
          <w:bCs/>
          <w:sz w:val="21"/>
          <w:szCs w:val="21"/>
        </w:rPr>
        <w:t xml:space="preserve">LA </w:t>
      </w:r>
      <w:r w:rsidR="00A07323" w:rsidRPr="00D400E7">
        <w:rPr>
          <w:rFonts w:ascii="Arial Narrow" w:hAnsi="Arial Narrow" w:cs="Arial"/>
          <w:b/>
          <w:bCs/>
          <w:sz w:val="21"/>
          <w:szCs w:val="21"/>
        </w:rPr>
        <w:t xml:space="preserve">SOCIEDAD SERVICIOS MINEROS DEL TOLIMA S.A.S. (en adelante SERMITOL S.A.S.)  identificada con </w:t>
      </w:r>
      <w:proofErr w:type="spellStart"/>
      <w:r w:rsidR="00A07323" w:rsidRPr="00D400E7">
        <w:rPr>
          <w:rFonts w:ascii="Arial Narrow" w:hAnsi="Arial Narrow" w:cs="Arial"/>
          <w:b/>
          <w:bCs/>
          <w:sz w:val="21"/>
          <w:szCs w:val="21"/>
        </w:rPr>
        <w:t>Nit</w:t>
      </w:r>
      <w:proofErr w:type="spellEnd"/>
      <w:r w:rsidR="00A07323" w:rsidRPr="00D400E7">
        <w:rPr>
          <w:rFonts w:ascii="Arial Narrow" w:hAnsi="Arial Narrow" w:cs="Arial"/>
          <w:b/>
          <w:bCs/>
          <w:sz w:val="21"/>
          <w:szCs w:val="21"/>
        </w:rPr>
        <w:t>. 901.202.178-8</w:t>
      </w:r>
      <w:r w:rsidRPr="00D400E7">
        <w:rPr>
          <w:rFonts w:ascii="Arial Narrow" w:hAnsi="Arial Narrow" w:cs="Arial"/>
          <w:bCs/>
          <w:sz w:val="21"/>
          <w:szCs w:val="21"/>
        </w:rPr>
        <w:t>,</w:t>
      </w:r>
      <w:r w:rsidR="00A07323" w:rsidRPr="00D400E7">
        <w:rPr>
          <w:rFonts w:ascii="Arial Narrow" w:hAnsi="Arial Narrow" w:cs="Arial"/>
          <w:bCs/>
          <w:sz w:val="21"/>
          <w:szCs w:val="21"/>
        </w:rPr>
        <w:t xml:space="preserve"> persona jurídica de tipo sociedad por acciones simplificada</w:t>
      </w:r>
      <w:r w:rsidR="00817E47" w:rsidRPr="00D400E7">
        <w:rPr>
          <w:rFonts w:ascii="Arial Narrow" w:hAnsi="Arial Narrow" w:cs="Arial"/>
          <w:bCs/>
          <w:sz w:val="21"/>
          <w:szCs w:val="21"/>
        </w:rPr>
        <w:t>,</w:t>
      </w:r>
      <w:r w:rsidR="00A07323" w:rsidRPr="00D400E7">
        <w:rPr>
          <w:rFonts w:ascii="Arial Narrow" w:hAnsi="Arial Narrow" w:cs="Arial"/>
          <w:bCs/>
          <w:sz w:val="21"/>
          <w:szCs w:val="21"/>
        </w:rPr>
        <w:t xml:space="preserve"> de naturaleza comercial</w:t>
      </w:r>
      <w:r w:rsidRPr="00D400E7">
        <w:rPr>
          <w:rFonts w:ascii="Arial Narrow" w:hAnsi="Arial Narrow" w:cs="Arial"/>
          <w:bCs/>
          <w:sz w:val="21"/>
          <w:szCs w:val="21"/>
        </w:rPr>
        <w:t>,</w:t>
      </w:r>
      <w:r w:rsidR="00A07323" w:rsidRPr="00D400E7">
        <w:rPr>
          <w:rFonts w:ascii="Arial Narrow" w:hAnsi="Arial Narrow" w:cs="Arial"/>
          <w:bCs/>
          <w:sz w:val="21"/>
          <w:szCs w:val="21"/>
        </w:rPr>
        <w:t xml:space="preserve"> con registro mercantil 294408 de</w:t>
      </w:r>
      <w:r w:rsidR="00817E47" w:rsidRPr="00D400E7">
        <w:rPr>
          <w:rFonts w:ascii="Arial Narrow" w:hAnsi="Arial Narrow" w:cs="Arial"/>
          <w:bCs/>
          <w:sz w:val="21"/>
          <w:szCs w:val="21"/>
        </w:rPr>
        <w:t xml:space="preserve"> fecha</w:t>
      </w:r>
      <w:r w:rsidR="00A07323" w:rsidRPr="00D400E7">
        <w:rPr>
          <w:rFonts w:ascii="Arial Narrow" w:hAnsi="Arial Narrow" w:cs="Arial"/>
          <w:bCs/>
          <w:sz w:val="21"/>
          <w:szCs w:val="21"/>
        </w:rPr>
        <w:t xml:space="preserve"> 3 agosto de 2018,</w:t>
      </w:r>
      <w:r w:rsidRPr="00D400E7">
        <w:rPr>
          <w:rFonts w:ascii="Arial Narrow" w:hAnsi="Arial Narrow" w:cs="Arial"/>
          <w:bCs/>
          <w:sz w:val="21"/>
          <w:szCs w:val="21"/>
        </w:rPr>
        <w:t xml:space="preserve"> </w:t>
      </w:r>
      <w:bookmarkStart w:id="0" w:name="_Hlk162785943"/>
      <w:r w:rsidRPr="00D400E7">
        <w:rPr>
          <w:rFonts w:ascii="Arial Narrow" w:hAnsi="Arial Narrow" w:cs="Arial"/>
          <w:bCs/>
          <w:sz w:val="21"/>
          <w:szCs w:val="21"/>
        </w:rPr>
        <w:t>con domicilio en l</w:t>
      </w:r>
      <w:r w:rsidR="00A07323" w:rsidRPr="00D400E7">
        <w:rPr>
          <w:rFonts w:ascii="Arial Narrow" w:hAnsi="Arial Narrow" w:cs="Arial"/>
          <w:bCs/>
          <w:sz w:val="21"/>
          <w:szCs w:val="21"/>
        </w:rPr>
        <w:t>a VDA LA MANGA - Municipio de Valle de San Juan</w:t>
      </w:r>
      <w:r w:rsidR="00817E47" w:rsidRPr="00D400E7">
        <w:rPr>
          <w:rFonts w:ascii="Arial Narrow" w:hAnsi="Arial Narrow" w:cs="Arial"/>
          <w:bCs/>
          <w:sz w:val="21"/>
          <w:szCs w:val="21"/>
        </w:rPr>
        <w:t xml:space="preserve"> en el Departamento de Tolima</w:t>
      </w:r>
      <w:r w:rsidRPr="00D400E7">
        <w:rPr>
          <w:rFonts w:ascii="Arial Narrow" w:hAnsi="Arial Narrow" w:cs="Arial"/>
          <w:bCs/>
          <w:sz w:val="21"/>
          <w:szCs w:val="21"/>
        </w:rPr>
        <w:t>,</w:t>
      </w:r>
      <w:bookmarkEnd w:id="0"/>
      <w:r w:rsidR="00A07323" w:rsidRPr="00D400E7">
        <w:rPr>
          <w:rFonts w:ascii="Arial Narrow" w:hAnsi="Arial Narrow" w:cs="Arial"/>
          <w:bCs/>
          <w:sz w:val="21"/>
          <w:szCs w:val="21"/>
        </w:rPr>
        <w:t xml:space="preserve"> tal y como consta en el Certificado de Existencia y Representación Legal emitido por la Cámara de Comercio de Ibagué, </w:t>
      </w:r>
      <w:r w:rsidRPr="00D400E7">
        <w:rPr>
          <w:rFonts w:ascii="Arial Narrow" w:hAnsi="Arial Narrow" w:cs="Arial"/>
          <w:bCs/>
          <w:sz w:val="21"/>
          <w:szCs w:val="21"/>
        </w:rPr>
        <w:t xml:space="preserve">será la responsable del tratamiento de datos y la información de contacto será la </w:t>
      </w:r>
      <w:r w:rsidR="00817E47" w:rsidRPr="00D400E7">
        <w:rPr>
          <w:rFonts w:ascii="Arial Narrow" w:hAnsi="Arial Narrow" w:cs="Arial"/>
          <w:bCs/>
          <w:sz w:val="21"/>
          <w:szCs w:val="21"/>
        </w:rPr>
        <w:t>siguiente:</w:t>
      </w:r>
      <w:r w:rsidRPr="00D400E7">
        <w:rPr>
          <w:rFonts w:ascii="Arial Narrow" w:hAnsi="Arial Narrow" w:cs="Arial"/>
          <w:bCs/>
          <w:sz w:val="21"/>
          <w:szCs w:val="21"/>
        </w:rPr>
        <w:t xml:space="preserve"> </w:t>
      </w:r>
    </w:p>
    <w:p w14:paraId="20091F10" w14:textId="77777777" w:rsidR="008C280B" w:rsidRPr="00D400E7" w:rsidRDefault="008C280B" w:rsidP="008C280B">
      <w:pPr>
        <w:widowControl w:val="0"/>
        <w:jc w:val="both"/>
        <w:rPr>
          <w:rFonts w:ascii="Arial Narrow" w:hAnsi="Arial Narrow" w:cs="Arial"/>
          <w:bCs/>
          <w:sz w:val="21"/>
          <w:szCs w:val="21"/>
        </w:rPr>
      </w:pPr>
    </w:p>
    <w:tbl>
      <w:tblPr>
        <w:tblW w:w="83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6"/>
        <w:gridCol w:w="6379"/>
      </w:tblGrid>
      <w:tr w:rsidR="008C280B" w:rsidRPr="00D400E7" w14:paraId="26597090" w14:textId="77777777" w:rsidTr="00817E47">
        <w:trPr>
          <w:trHeight w:val="175"/>
        </w:trPr>
        <w:tc>
          <w:tcPr>
            <w:tcW w:w="2006" w:type="dxa"/>
          </w:tcPr>
          <w:p w14:paraId="18F96BA7" w14:textId="51536446" w:rsidR="008C280B" w:rsidRPr="00D400E7" w:rsidRDefault="008C280B" w:rsidP="00074C5D">
            <w:pPr>
              <w:widowControl w:val="0"/>
              <w:ind w:left="96"/>
              <w:rPr>
                <w:rStyle w:val="Textoennegrita"/>
                <w:rFonts w:ascii="Arial Narrow" w:hAnsi="Arial Narrow" w:cs="Arial"/>
                <w:b w:val="0"/>
                <w:sz w:val="21"/>
                <w:szCs w:val="21"/>
              </w:rPr>
            </w:pPr>
            <w:r w:rsidRPr="00D400E7">
              <w:rPr>
                <w:rStyle w:val="Textoennegrita"/>
                <w:rFonts w:ascii="Arial Narrow" w:hAnsi="Arial Narrow" w:cs="Arial"/>
                <w:sz w:val="21"/>
                <w:szCs w:val="21"/>
              </w:rPr>
              <w:t>Dirección</w:t>
            </w:r>
          </w:p>
        </w:tc>
        <w:tc>
          <w:tcPr>
            <w:tcW w:w="6379" w:type="dxa"/>
          </w:tcPr>
          <w:p w14:paraId="33A39A0B" w14:textId="563D3EC4" w:rsidR="008C280B" w:rsidRPr="00D400E7" w:rsidRDefault="00817E47" w:rsidP="00074C5D">
            <w:pPr>
              <w:widowControl w:val="0"/>
              <w:jc w:val="both"/>
              <w:rPr>
                <w:rStyle w:val="Textoennegrita"/>
                <w:rFonts w:ascii="Arial Narrow" w:hAnsi="Arial Narrow" w:cs="Arial"/>
                <w:b w:val="0"/>
                <w:sz w:val="21"/>
                <w:szCs w:val="21"/>
              </w:rPr>
            </w:pPr>
            <w:r w:rsidRPr="00D400E7">
              <w:rPr>
                <w:rFonts w:ascii="Arial Narrow" w:hAnsi="Arial Narrow" w:cs="Arial"/>
                <w:bCs/>
                <w:sz w:val="21"/>
                <w:szCs w:val="21"/>
              </w:rPr>
              <w:t>VDA LA MANGA - Municipio de Valle de San Juan en el Departamento de Tolima</w:t>
            </w:r>
          </w:p>
        </w:tc>
      </w:tr>
      <w:tr w:rsidR="008C280B" w:rsidRPr="00D400E7" w14:paraId="1A2C5156" w14:textId="77777777" w:rsidTr="00817E47">
        <w:trPr>
          <w:trHeight w:val="122"/>
        </w:trPr>
        <w:tc>
          <w:tcPr>
            <w:tcW w:w="2006" w:type="dxa"/>
          </w:tcPr>
          <w:p w14:paraId="5040129D" w14:textId="77777777" w:rsidR="008C280B" w:rsidRPr="00D400E7" w:rsidRDefault="008C280B" w:rsidP="00074C5D">
            <w:pPr>
              <w:widowControl w:val="0"/>
              <w:rPr>
                <w:rStyle w:val="Textoennegrita"/>
                <w:rFonts w:ascii="Arial Narrow" w:hAnsi="Arial Narrow" w:cs="Arial"/>
                <w:b w:val="0"/>
                <w:sz w:val="21"/>
                <w:szCs w:val="21"/>
              </w:rPr>
            </w:pPr>
            <w:r w:rsidRPr="00D400E7">
              <w:rPr>
                <w:rStyle w:val="Textoennegrita"/>
                <w:rFonts w:ascii="Arial Narrow" w:hAnsi="Arial Narrow" w:cs="Arial"/>
                <w:sz w:val="21"/>
                <w:szCs w:val="21"/>
              </w:rPr>
              <w:t xml:space="preserve">  Móvil </w:t>
            </w:r>
          </w:p>
        </w:tc>
        <w:tc>
          <w:tcPr>
            <w:tcW w:w="6379" w:type="dxa"/>
          </w:tcPr>
          <w:p w14:paraId="4516E3C2" w14:textId="32E5D954" w:rsidR="008C280B" w:rsidRPr="00D400E7" w:rsidRDefault="008C280B" w:rsidP="00074C5D">
            <w:pPr>
              <w:widowControl w:val="0"/>
              <w:jc w:val="both"/>
              <w:rPr>
                <w:rStyle w:val="Textoennegrita"/>
                <w:rFonts w:ascii="Arial Narrow" w:hAnsi="Arial Narrow" w:cs="Arial"/>
                <w:b w:val="0"/>
                <w:sz w:val="21"/>
                <w:szCs w:val="21"/>
              </w:rPr>
            </w:pPr>
            <w:r w:rsidRPr="00D400E7">
              <w:rPr>
                <w:rStyle w:val="Textoennegrita"/>
                <w:rFonts w:ascii="Arial Narrow" w:hAnsi="Arial Narrow" w:cs="Arial"/>
                <w:sz w:val="21"/>
                <w:szCs w:val="21"/>
              </w:rPr>
              <w:t>3</w:t>
            </w:r>
            <w:r w:rsidR="00817E47" w:rsidRPr="00D400E7">
              <w:rPr>
                <w:rStyle w:val="Textoennegrita"/>
                <w:rFonts w:ascii="Arial Narrow" w:hAnsi="Arial Narrow" w:cs="Arial"/>
                <w:sz w:val="21"/>
                <w:szCs w:val="21"/>
              </w:rPr>
              <w:t>213923740</w:t>
            </w:r>
          </w:p>
        </w:tc>
      </w:tr>
      <w:tr w:rsidR="008C280B" w:rsidRPr="00D400E7" w14:paraId="16DA4385" w14:textId="77777777" w:rsidTr="00817E47">
        <w:trPr>
          <w:trHeight w:val="210"/>
        </w:trPr>
        <w:tc>
          <w:tcPr>
            <w:tcW w:w="2006" w:type="dxa"/>
          </w:tcPr>
          <w:p w14:paraId="31390B23" w14:textId="52603EBB" w:rsidR="008C280B" w:rsidRPr="00D400E7" w:rsidRDefault="008C280B" w:rsidP="00074C5D">
            <w:pPr>
              <w:widowControl w:val="0"/>
              <w:ind w:left="96"/>
              <w:rPr>
                <w:rStyle w:val="Textoennegrita"/>
                <w:rFonts w:ascii="Arial Narrow" w:hAnsi="Arial Narrow" w:cs="Arial"/>
                <w:b w:val="0"/>
                <w:sz w:val="21"/>
                <w:szCs w:val="21"/>
              </w:rPr>
            </w:pPr>
            <w:r w:rsidRPr="00D400E7">
              <w:rPr>
                <w:rStyle w:val="Textoennegrita"/>
                <w:rFonts w:ascii="Arial Narrow" w:hAnsi="Arial Narrow" w:cs="Arial"/>
                <w:sz w:val="21"/>
                <w:szCs w:val="21"/>
              </w:rPr>
              <w:t>Correo electrónico</w:t>
            </w:r>
          </w:p>
        </w:tc>
        <w:tc>
          <w:tcPr>
            <w:tcW w:w="6379" w:type="dxa"/>
          </w:tcPr>
          <w:p w14:paraId="746D0EB6" w14:textId="7BA5C37F" w:rsidR="008C280B" w:rsidRPr="00D400E7" w:rsidRDefault="00817E47" w:rsidP="00074C5D">
            <w:pPr>
              <w:widowControl w:val="0"/>
              <w:jc w:val="both"/>
              <w:rPr>
                <w:rStyle w:val="Textoennegrita"/>
                <w:rFonts w:ascii="Arial Narrow" w:hAnsi="Arial Narrow" w:cs="Arial"/>
                <w:b w:val="0"/>
                <w:sz w:val="21"/>
                <w:szCs w:val="21"/>
              </w:rPr>
            </w:pPr>
            <w:r w:rsidRPr="00D400E7">
              <w:rPr>
                <w:rFonts w:ascii="Arial Narrow" w:hAnsi="Arial Narrow"/>
                <w:sz w:val="21"/>
                <w:szCs w:val="21"/>
              </w:rPr>
              <w:t>ro.lara@sermitol.com</w:t>
            </w:r>
          </w:p>
        </w:tc>
      </w:tr>
      <w:tr w:rsidR="008C280B" w:rsidRPr="00034617" w14:paraId="0C7B6617" w14:textId="77777777" w:rsidTr="00817E47">
        <w:trPr>
          <w:trHeight w:val="128"/>
        </w:trPr>
        <w:tc>
          <w:tcPr>
            <w:tcW w:w="2006" w:type="dxa"/>
          </w:tcPr>
          <w:p w14:paraId="4E5D1244" w14:textId="77777777" w:rsidR="008C280B" w:rsidRPr="00D400E7" w:rsidRDefault="008C280B" w:rsidP="00074C5D">
            <w:pPr>
              <w:widowControl w:val="0"/>
              <w:ind w:left="96"/>
              <w:rPr>
                <w:rStyle w:val="Textoennegrita"/>
                <w:rFonts w:ascii="Arial Narrow" w:hAnsi="Arial Narrow" w:cs="Arial"/>
                <w:b w:val="0"/>
                <w:sz w:val="21"/>
                <w:szCs w:val="21"/>
              </w:rPr>
            </w:pPr>
            <w:r w:rsidRPr="00D400E7">
              <w:rPr>
                <w:rStyle w:val="Textoennegrita"/>
                <w:rFonts w:ascii="Arial Narrow" w:hAnsi="Arial Narrow" w:cs="Arial"/>
                <w:sz w:val="21"/>
                <w:szCs w:val="21"/>
              </w:rPr>
              <w:t>Horario</w:t>
            </w:r>
          </w:p>
        </w:tc>
        <w:tc>
          <w:tcPr>
            <w:tcW w:w="6379" w:type="dxa"/>
          </w:tcPr>
          <w:p w14:paraId="6392A972" w14:textId="2FFD458A" w:rsidR="008C280B" w:rsidRPr="00D400E7" w:rsidRDefault="00817E47" w:rsidP="00074C5D">
            <w:pPr>
              <w:widowControl w:val="0"/>
              <w:jc w:val="both"/>
              <w:rPr>
                <w:rFonts w:ascii="Arial Narrow" w:hAnsi="Arial Narrow" w:cs="Arial"/>
                <w:sz w:val="21"/>
                <w:szCs w:val="21"/>
                <w:lang w:val="en-US"/>
              </w:rPr>
            </w:pPr>
            <w:r w:rsidRPr="00D400E7">
              <w:rPr>
                <w:rFonts w:ascii="Arial Narrow" w:hAnsi="Arial Narrow" w:cs="Arial"/>
                <w:sz w:val="21"/>
                <w:szCs w:val="21"/>
                <w:lang w:val="en-US"/>
              </w:rPr>
              <w:t>Lunes a Viernes 7:00 a.m. a 5:00 p.m.</w:t>
            </w:r>
          </w:p>
        </w:tc>
      </w:tr>
    </w:tbl>
    <w:p w14:paraId="75083481" w14:textId="77777777" w:rsidR="008C280B" w:rsidRPr="00D400E7" w:rsidRDefault="008C280B" w:rsidP="008C280B">
      <w:pPr>
        <w:widowControl w:val="0"/>
        <w:ind w:left="720"/>
        <w:jc w:val="both"/>
        <w:rPr>
          <w:rFonts w:ascii="Arial Narrow" w:hAnsi="Arial Narrow" w:cs="Arial"/>
          <w:b/>
          <w:bCs/>
          <w:caps/>
          <w:sz w:val="21"/>
          <w:szCs w:val="21"/>
          <w:lang w:val="en-US"/>
        </w:rPr>
      </w:pPr>
    </w:p>
    <w:p w14:paraId="56D322E3" w14:textId="77777777" w:rsidR="008C280B" w:rsidRPr="00D400E7" w:rsidRDefault="008C280B" w:rsidP="008C280B">
      <w:pPr>
        <w:widowControl w:val="0"/>
        <w:numPr>
          <w:ilvl w:val="0"/>
          <w:numId w:val="1"/>
        </w:numPr>
        <w:jc w:val="both"/>
        <w:rPr>
          <w:rFonts w:ascii="Arial Narrow" w:hAnsi="Arial Narrow" w:cs="Arial"/>
          <w:bCs/>
          <w:caps/>
          <w:sz w:val="21"/>
          <w:szCs w:val="21"/>
        </w:rPr>
      </w:pPr>
      <w:r w:rsidRPr="00D400E7">
        <w:rPr>
          <w:rFonts w:ascii="Arial Narrow" w:hAnsi="Arial Narrow" w:cs="Arial"/>
          <w:b/>
          <w:caps/>
          <w:sz w:val="21"/>
          <w:szCs w:val="21"/>
        </w:rPr>
        <w:t>DESTINATARIOS</w:t>
      </w:r>
    </w:p>
    <w:p w14:paraId="7CEE3933" w14:textId="77777777" w:rsidR="008C280B" w:rsidRPr="00D400E7" w:rsidRDefault="008C280B" w:rsidP="008C280B">
      <w:pPr>
        <w:widowControl w:val="0"/>
        <w:jc w:val="both"/>
        <w:rPr>
          <w:rFonts w:ascii="Arial Narrow" w:hAnsi="Arial Narrow" w:cs="Arial"/>
          <w:bCs/>
          <w:caps/>
          <w:sz w:val="21"/>
          <w:szCs w:val="21"/>
        </w:rPr>
      </w:pPr>
    </w:p>
    <w:p w14:paraId="5A155874" w14:textId="15F419B9" w:rsidR="008C280B" w:rsidRPr="00D400E7" w:rsidRDefault="008C280B" w:rsidP="008C280B">
      <w:pPr>
        <w:widowControl w:val="0"/>
        <w:jc w:val="both"/>
        <w:rPr>
          <w:rFonts w:ascii="Arial Narrow" w:hAnsi="Arial Narrow"/>
          <w:sz w:val="21"/>
          <w:szCs w:val="21"/>
        </w:rPr>
      </w:pPr>
      <w:r w:rsidRPr="00D400E7">
        <w:rPr>
          <w:rFonts w:ascii="Arial Narrow" w:hAnsi="Arial Narrow"/>
          <w:sz w:val="21"/>
          <w:szCs w:val="21"/>
        </w:rPr>
        <w:t>Esta política se aplicará a todas las bases de datos tanto físicas</w:t>
      </w:r>
      <w:r w:rsidR="00817E47" w:rsidRPr="00D400E7">
        <w:rPr>
          <w:rFonts w:ascii="Arial Narrow" w:hAnsi="Arial Narrow"/>
          <w:sz w:val="21"/>
          <w:szCs w:val="21"/>
        </w:rPr>
        <w:t xml:space="preserve"> como automatizadas</w:t>
      </w:r>
      <w:r w:rsidRPr="00D400E7">
        <w:rPr>
          <w:rFonts w:ascii="Arial Narrow" w:hAnsi="Arial Narrow"/>
          <w:sz w:val="21"/>
          <w:szCs w:val="21"/>
        </w:rPr>
        <w:t xml:space="preserve">, que contengan datos personales y que sean objeto de Tratamiento por parte </w:t>
      </w:r>
      <w:r w:rsidR="009230EA" w:rsidRPr="00D400E7">
        <w:rPr>
          <w:rFonts w:ascii="Arial Narrow" w:hAnsi="Arial Narrow"/>
          <w:sz w:val="21"/>
          <w:szCs w:val="21"/>
        </w:rPr>
        <w:t xml:space="preserve">de </w:t>
      </w:r>
      <w:r w:rsidR="009230EA" w:rsidRPr="009230EA">
        <w:rPr>
          <w:rFonts w:ascii="Arial Narrow" w:hAnsi="Arial Narrow"/>
          <w:b/>
          <w:bCs/>
          <w:sz w:val="21"/>
          <w:szCs w:val="21"/>
        </w:rPr>
        <w:t>SERMITOL</w:t>
      </w:r>
      <w:r w:rsidR="00817E47" w:rsidRPr="00D400E7">
        <w:rPr>
          <w:rFonts w:ascii="Arial Narrow" w:hAnsi="Arial Narrow"/>
          <w:b/>
          <w:bCs/>
          <w:sz w:val="21"/>
          <w:szCs w:val="21"/>
        </w:rPr>
        <w:t xml:space="preserve"> S.A.S.</w:t>
      </w:r>
      <w:r w:rsidRPr="00D400E7">
        <w:rPr>
          <w:rFonts w:ascii="Arial Narrow" w:hAnsi="Arial Narrow"/>
          <w:sz w:val="21"/>
          <w:szCs w:val="21"/>
        </w:rPr>
        <w:t xml:space="preserve">, en su calidad de responsable, incluido sin excepción en aquellos casos en que operen como encargadas del tratamiento de datos personales. </w:t>
      </w:r>
    </w:p>
    <w:p w14:paraId="7FEF4EF3" w14:textId="77777777" w:rsidR="008C280B" w:rsidRPr="00D400E7" w:rsidRDefault="008C280B" w:rsidP="008C280B">
      <w:pPr>
        <w:widowControl w:val="0"/>
        <w:jc w:val="both"/>
        <w:rPr>
          <w:rFonts w:ascii="Arial Narrow" w:hAnsi="Arial Narrow"/>
          <w:sz w:val="21"/>
          <w:szCs w:val="21"/>
        </w:rPr>
      </w:pPr>
    </w:p>
    <w:p w14:paraId="1AB4C74D" w14:textId="624F6DB6" w:rsidR="008C280B" w:rsidRPr="00D400E7" w:rsidRDefault="008C280B" w:rsidP="008C280B">
      <w:pPr>
        <w:widowControl w:val="0"/>
        <w:jc w:val="both"/>
        <w:rPr>
          <w:rFonts w:ascii="Arial Narrow" w:hAnsi="Arial Narrow"/>
          <w:sz w:val="21"/>
          <w:szCs w:val="21"/>
        </w:rPr>
      </w:pPr>
      <w:r w:rsidRPr="00D400E7">
        <w:rPr>
          <w:rFonts w:ascii="Arial Narrow" w:hAnsi="Arial Narrow"/>
          <w:sz w:val="21"/>
          <w:szCs w:val="21"/>
        </w:rPr>
        <w:t xml:space="preserve">La política está dirigida a </w:t>
      </w:r>
      <w:r w:rsidR="00817E47" w:rsidRPr="00D400E7">
        <w:rPr>
          <w:rFonts w:ascii="Arial Narrow" w:hAnsi="Arial Narrow"/>
          <w:sz w:val="21"/>
          <w:szCs w:val="21"/>
        </w:rPr>
        <w:t xml:space="preserve">las personas que tengan vinculación con </w:t>
      </w:r>
      <w:r w:rsidR="00817E47" w:rsidRPr="00D400E7">
        <w:rPr>
          <w:rFonts w:ascii="Arial Narrow" w:hAnsi="Arial Narrow"/>
          <w:b/>
          <w:bCs/>
          <w:sz w:val="21"/>
          <w:szCs w:val="21"/>
        </w:rPr>
        <w:t xml:space="preserve">SERMITOL S.A.S., </w:t>
      </w:r>
      <w:r w:rsidR="00817E47" w:rsidRPr="00D400E7">
        <w:rPr>
          <w:rFonts w:ascii="Arial Narrow" w:hAnsi="Arial Narrow"/>
          <w:sz w:val="21"/>
          <w:szCs w:val="21"/>
        </w:rPr>
        <w:t xml:space="preserve">quienes tendrán </w:t>
      </w:r>
      <w:r w:rsidRPr="00D400E7">
        <w:rPr>
          <w:rFonts w:ascii="Arial Narrow" w:hAnsi="Arial Narrow"/>
          <w:sz w:val="21"/>
          <w:szCs w:val="21"/>
        </w:rPr>
        <w:t xml:space="preserve">a su disposición la información necesaria y suficiente sobre los diferentes tratamientos y fines sobre los que serán objeto sus datos, así como los derechos que ellos, como titulares de datos personales, pueden ejercer frente </w:t>
      </w:r>
      <w:r w:rsidRPr="00D400E7">
        <w:rPr>
          <w:rFonts w:ascii="Arial Narrow" w:hAnsi="Arial Narrow"/>
          <w:sz w:val="21"/>
          <w:szCs w:val="21"/>
        </w:rPr>
        <w:lastRenderedPageBreak/>
        <w:t xml:space="preserve">a </w:t>
      </w:r>
      <w:r w:rsidR="00A07323" w:rsidRPr="00D400E7">
        <w:rPr>
          <w:rFonts w:ascii="Arial Narrow" w:hAnsi="Arial Narrow"/>
          <w:b/>
          <w:bCs/>
          <w:sz w:val="21"/>
          <w:szCs w:val="21"/>
        </w:rPr>
        <w:t>SERMITOL S.A.S.</w:t>
      </w:r>
      <w:r w:rsidR="00817E47" w:rsidRPr="00D400E7">
        <w:rPr>
          <w:rFonts w:ascii="Arial Narrow" w:hAnsi="Arial Narrow"/>
          <w:b/>
          <w:bCs/>
          <w:sz w:val="21"/>
          <w:szCs w:val="21"/>
        </w:rPr>
        <w:t xml:space="preserve"> </w:t>
      </w:r>
      <w:r w:rsidRPr="00D400E7">
        <w:rPr>
          <w:rFonts w:ascii="Arial Narrow" w:hAnsi="Arial Narrow"/>
          <w:sz w:val="21"/>
          <w:szCs w:val="21"/>
        </w:rPr>
        <w:t xml:space="preserve">cuando </w:t>
      </w:r>
      <w:r w:rsidR="00817E47" w:rsidRPr="00D400E7">
        <w:rPr>
          <w:rFonts w:ascii="Arial Narrow" w:hAnsi="Arial Narrow"/>
          <w:sz w:val="21"/>
          <w:szCs w:val="21"/>
        </w:rPr>
        <w:t>é</w:t>
      </w:r>
      <w:r w:rsidRPr="00D400E7">
        <w:rPr>
          <w:rFonts w:ascii="Arial Narrow" w:hAnsi="Arial Narrow"/>
          <w:sz w:val="21"/>
          <w:szCs w:val="21"/>
        </w:rPr>
        <w:t>sta</w:t>
      </w:r>
      <w:r w:rsidR="00817E47" w:rsidRPr="00D400E7">
        <w:rPr>
          <w:rFonts w:ascii="Arial Narrow" w:hAnsi="Arial Narrow"/>
          <w:sz w:val="21"/>
          <w:szCs w:val="21"/>
        </w:rPr>
        <w:t xml:space="preserve"> ejecute su</w:t>
      </w:r>
      <w:r w:rsidRPr="00D400E7">
        <w:rPr>
          <w:rFonts w:ascii="Arial Narrow" w:hAnsi="Arial Narrow"/>
          <w:sz w:val="21"/>
          <w:szCs w:val="21"/>
        </w:rPr>
        <w:t xml:space="preserve"> rol de responsable del tratamiento de sus datos personales. </w:t>
      </w:r>
    </w:p>
    <w:p w14:paraId="244E94BD" w14:textId="77777777" w:rsidR="008C280B" w:rsidRPr="00D400E7" w:rsidRDefault="008C280B" w:rsidP="008C280B">
      <w:pPr>
        <w:widowControl w:val="0"/>
        <w:jc w:val="both"/>
        <w:rPr>
          <w:rFonts w:ascii="Arial Narrow" w:hAnsi="Arial Narrow"/>
          <w:sz w:val="21"/>
          <w:szCs w:val="21"/>
        </w:rPr>
      </w:pPr>
    </w:p>
    <w:p w14:paraId="75ACE03D" w14:textId="77AF0000" w:rsidR="008C280B" w:rsidRPr="00D400E7" w:rsidRDefault="008C280B" w:rsidP="008C280B">
      <w:pPr>
        <w:widowControl w:val="0"/>
        <w:jc w:val="both"/>
        <w:rPr>
          <w:rFonts w:ascii="Arial Narrow" w:hAnsi="Arial Narrow"/>
          <w:sz w:val="21"/>
          <w:szCs w:val="21"/>
        </w:rPr>
      </w:pPr>
      <w:r w:rsidRPr="00D400E7">
        <w:rPr>
          <w:rFonts w:ascii="Arial Narrow" w:hAnsi="Arial Narrow"/>
          <w:sz w:val="21"/>
          <w:szCs w:val="21"/>
        </w:rPr>
        <w:t>Esta política es de obligatorio conocimiento y cumplimiento por todos para todas las personas naturales o jurídicas responsables de la administración de bases de datos personales</w:t>
      </w:r>
      <w:r w:rsidR="00817E47" w:rsidRPr="00D400E7">
        <w:rPr>
          <w:rFonts w:ascii="Arial Narrow" w:hAnsi="Arial Narrow"/>
          <w:sz w:val="21"/>
          <w:szCs w:val="21"/>
        </w:rPr>
        <w:t xml:space="preserve"> </w:t>
      </w:r>
      <w:r w:rsidR="00817E47" w:rsidRPr="00D400E7">
        <w:rPr>
          <w:rFonts w:ascii="Arial Narrow" w:hAnsi="Arial Narrow"/>
          <w:b/>
          <w:bCs/>
          <w:sz w:val="21"/>
          <w:szCs w:val="21"/>
        </w:rPr>
        <w:t>SERMITOL S.A.S.</w:t>
      </w:r>
      <w:r w:rsidRPr="00D400E7">
        <w:rPr>
          <w:rFonts w:ascii="Arial Narrow" w:hAnsi="Arial Narrow"/>
          <w:sz w:val="21"/>
          <w:szCs w:val="21"/>
        </w:rPr>
        <w:t>, en especial los administradores del manejo de bases de datos de la SIC y por aquellos funcionarios y contratistas que reciben, atienden y dan respuesta directa o indirectamente a las peticiones (consultas o reclamo) de información relacionadas con la ley de protección de datos personales.</w:t>
      </w:r>
    </w:p>
    <w:p w14:paraId="04236C3D" w14:textId="77777777" w:rsidR="008C280B" w:rsidRPr="00D400E7" w:rsidRDefault="008C280B" w:rsidP="008C280B">
      <w:pPr>
        <w:widowControl w:val="0"/>
        <w:ind w:left="720"/>
        <w:jc w:val="both"/>
        <w:rPr>
          <w:rFonts w:ascii="Arial Narrow" w:hAnsi="Arial Narrow" w:cs="Arial"/>
          <w:bCs/>
          <w:caps/>
          <w:sz w:val="21"/>
          <w:szCs w:val="21"/>
        </w:rPr>
      </w:pPr>
    </w:p>
    <w:p w14:paraId="455968A9" w14:textId="65B8B25E" w:rsidR="00C84FC3" w:rsidRPr="00D400E7" w:rsidRDefault="00C84FC3" w:rsidP="008C280B">
      <w:pPr>
        <w:widowControl w:val="0"/>
        <w:numPr>
          <w:ilvl w:val="0"/>
          <w:numId w:val="1"/>
        </w:numPr>
        <w:jc w:val="both"/>
        <w:rPr>
          <w:rFonts w:ascii="Arial Narrow" w:hAnsi="Arial Narrow" w:cs="Arial"/>
          <w:bCs/>
          <w:caps/>
          <w:sz w:val="21"/>
          <w:szCs w:val="21"/>
        </w:rPr>
      </w:pPr>
      <w:r w:rsidRPr="00D400E7">
        <w:rPr>
          <w:rFonts w:ascii="Arial Narrow" w:hAnsi="Arial Narrow" w:cs="Arial"/>
          <w:b/>
          <w:caps/>
          <w:sz w:val="21"/>
          <w:szCs w:val="21"/>
        </w:rPr>
        <w:t>alcance</w:t>
      </w:r>
    </w:p>
    <w:p w14:paraId="7F66DC97" w14:textId="77777777" w:rsidR="00C84FC3" w:rsidRPr="00D400E7" w:rsidRDefault="00C84FC3" w:rsidP="00C84FC3">
      <w:pPr>
        <w:widowControl w:val="0"/>
        <w:jc w:val="both"/>
        <w:rPr>
          <w:rFonts w:ascii="Arial Narrow" w:hAnsi="Arial Narrow" w:cs="Arial"/>
          <w:b/>
          <w:caps/>
          <w:sz w:val="21"/>
          <w:szCs w:val="21"/>
        </w:rPr>
      </w:pPr>
    </w:p>
    <w:p w14:paraId="5BF5D721" w14:textId="1AD1C3F7" w:rsidR="00C84FC3" w:rsidRPr="00D400E7" w:rsidRDefault="00C84FC3" w:rsidP="00C84FC3">
      <w:pPr>
        <w:widowControl w:val="0"/>
        <w:jc w:val="both"/>
        <w:rPr>
          <w:rFonts w:ascii="Arial Narrow" w:hAnsi="Arial Narrow" w:cs="Arial"/>
          <w:bCs/>
          <w:caps/>
          <w:sz w:val="21"/>
          <w:szCs w:val="21"/>
        </w:rPr>
      </w:pPr>
      <w:r w:rsidRPr="00D400E7">
        <w:rPr>
          <w:rFonts w:ascii="Arial Narrow" w:hAnsi="Arial Narrow" w:cs="Arial"/>
          <w:sz w:val="21"/>
          <w:szCs w:val="21"/>
        </w:rPr>
        <w:t>Dar estricto cumplimiento a la normatividad vigente en materia de protección de datos personales, así como cualquier requerimiento relacionado con el Principio de Responsabilidad Demostrada (</w:t>
      </w:r>
      <w:proofErr w:type="spellStart"/>
      <w:r w:rsidRPr="00D400E7">
        <w:rPr>
          <w:rFonts w:ascii="Arial Narrow" w:hAnsi="Arial Narrow" w:cs="Arial"/>
          <w:sz w:val="21"/>
          <w:szCs w:val="21"/>
        </w:rPr>
        <w:t>Accountability</w:t>
      </w:r>
      <w:proofErr w:type="spellEnd"/>
      <w:r w:rsidRPr="00D400E7">
        <w:rPr>
          <w:rFonts w:ascii="Arial Narrow" w:hAnsi="Arial Narrow" w:cs="Arial"/>
          <w:sz w:val="21"/>
          <w:szCs w:val="21"/>
        </w:rPr>
        <w:t xml:space="preserve">) con lo cual se brinda protección a la información tratada por SERMITOL S.A.S., incluido sin excepción establecer un trámite legal y expedito a las solicitudes y reclamaciones efectuadas por los titulares de la información, causahabientes u otra persona que cuente con la debida autorización legal, judicial o contractual para ello. </w:t>
      </w:r>
    </w:p>
    <w:p w14:paraId="305A87EF" w14:textId="77777777" w:rsidR="00C84FC3" w:rsidRPr="00D400E7" w:rsidRDefault="00C84FC3" w:rsidP="00C84FC3">
      <w:pPr>
        <w:widowControl w:val="0"/>
        <w:ind w:left="720"/>
        <w:jc w:val="both"/>
        <w:rPr>
          <w:rFonts w:ascii="Arial Narrow" w:hAnsi="Arial Narrow" w:cs="Arial"/>
          <w:bCs/>
          <w:caps/>
          <w:sz w:val="21"/>
          <w:szCs w:val="21"/>
        </w:rPr>
      </w:pPr>
    </w:p>
    <w:p w14:paraId="3A399328" w14:textId="77777777" w:rsidR="00C84FC3" w:rsidRPr="00D400E7" w:rsidRDefault="00C84FC3" w:rsidP="00C84FC3">
      <w:pPr>
        <w:widowControl w:val="0"/>
        <w:ind w:left="720"/>
        <w:jc w:val="both"/>
        <w:rPr>
          <w:rFonts w:ascii="Arial Narrow" w:hAnsi="Arial Narrow" w:cs="Arial"/>
          <w:bCs/>
          <w:caps/>
          <w:sz w:val="21"/>
          <w:szCs w:val="21"/>
        </w:rPr>
      </w:pPr>
    </w:p>
    <w:p w14:paraId="5DFC1F2C" w14:textId="1C1DB1C5" w:rsidR="008C280B" w:rsidRPr="00D400E7" w:rsidRDefault="008C280B" w:rsidP="008C280B">
      <w:pPr>
        <w:widowControl w:val="0"/>
        <w:numPr>
          <w:ilvl w:val="0"/>
          <w:numId w:val="1"/>
        </w:numPr>
        <w:jc w:val="both"/>
        <w:rPr>
          <w:rFonts w:ascii="Arial Narrow" w:hAnsi="Arial Narrow" w:cs="Arial"/>
          <w:bCs/>
          <w:caps/>
          <w:sz w:val="21"/>
          <w:szCs w:val="21"/>
        </w:rPr>
      </w:pPr>
      <w:r w:rsidRPr="00D400E7">
        <w:rPr>
          <w:rFonts w:ascii="Arial Narrow" w:hAnsi="Arial Narrow" w:cs="Arial"/>
          <w:b/>
          <w:bCs/>
          <w:caps/>
          <w:sz w:val="21"/>
          <w:szCs w:val="21"/>
        </w:rPr>
        <w:t>DEFINICIONES</w:t>
      </w:r>
    </w:p>
    <w:p w14:paraId="2C44D1F9" w14:textId="77777777" w:rsidR="008C280B" w:rsidRPr="00D400E7" w:rsidRDefault="008C280B" w:rsidP="008C280B">
      <w:pPr>
        <w:widowControl w:val="0"/>
        <w:jc w:val="both"/>
        <w:rPr>
          <w:rFonts w:ascii="Arial Narrow" w:hAnsi="Arial Narrow" w:cs="Arial"/>
          <w:b/>
          <w:bCs/>
          <w:caps/>
          <w:sz w:val="21"/>
          <w:szCs w:val="21"/>
        </w:rPr>
      </w:pPr>
    </w:p>
    <w:p w14:paraId="67380204" w14:textId="785F369E" w:rsidR="008C280B" w:rsidRPr="00D400E7" w:rsidRDefault="008C280B" w:rsidP="008C280B">
      <w:pPr>
        <w:widowControl w:val="0"/>
        <w:jc w:val="both"/>
        <w:rPr>
          <w:rFonts w:ascii="Arial Narrow" w:hAnsi="Arial Narrow" w:cs="Arial"/>
          <w:sz w:val="21"/>
          <w:szCs w:val="21"/>
        </w:rPr>
      </w:pPr>
      <w:r w:rsidRPr="00D400E7">
        <w:rPr>
          <w:rFonts w:ascii="Arial Narrow" w:hAnsi="Arial Narrow" w:cs="Arial"/>
          <w:sz w:val="21"/>
          <w:szCs w:val="21"/>
        </w:rPr>
        <w:t>En la Ley 1581 de 2012</w:t>
      </w:r>
      <w:r w:rsidR="00CE0601" w:rsidRPr="00D400E7">
        <w:rPr>
          <w:rFonts w:ascii="Arial Narrow" w:hAnsi="Arial Narrow" w:cs="Arial"/>
          <w:sz w:val="21"/>
          <w:szCs w:val="21"/>
        </w:rPr>
        <w:t xml:space="preserve"> se d</w:t>
      </w:r>
      <w:r w:rsidRPr="00D400E7">
        <w:rPr>
          <w:rFonts w:ascii="Arial Narrow" w:hAnsi="Arial Narrow" w:cs="Arial"/>
          <w:sz w:val="21"/>
          <w:szCs w:val="21"/>
        </w:rPr>
        <w:t>efine el término dato personal que significa cualquier información vinculada o que pueda asociarse a una o varias personas naturales determinadas o determinables, como el nombre, la edad, el sexo, el estado civil, el domicilio, entre otros.  Estos datos pueden almacenarse en cualquier soporte físico</w:t>
      </w:r>
      <w:r w:rsidR="00CE0601" w:rsidRPr="00D400E7">
        <w:rPr>
          <w:rFonts w:ascii="Arial Narrow" w:hAnsi="Arial Narrow" w:cs="Arial"/>
          <w:sz w:val="21"/>
          <w:szCs w:val="21"/>
        </w:rPr>
        <w:t xml:space="preserve"> o</w:t>
      </w:r>
      <w:r w:rsidRPr="00D400E7">
        <w:rPr>
          <w:rFonts w:ascii="Arial Narrow" w:hAnsi="Arial Narrow" w:cs="Arial"/>
          <w:sz w:val="21"/>
          <w:szCs w:val="21"/>
        </w:rPr>
        <w:t xml:space="preserve"> electrónico</w:t>
      </w:r>
      <w:r w:rsidR="00CE0601" w:rsidRPr="00D400E7">
        <w:rPr>
          <w:rFonts w:ascii="Arial Narrow" w:hAnsi="Arial Narrow" w:cs="Arial"/>
          <w:sz w:val="21"/>
          <w:szCs w:val="21"/>
        </w:rPr>
        <w:t xml:space="preserve"> </w:t>
      </w:r>
      <w:r w:rsidRPr="00D400E7">
        <w:rPr>
          <w:rFonts w:ascii="Arial Narrow" w:hAnsi="Arial Narrow" w:cs="Arial"/>
          <w:sz w:val="21"/>
          <w:szCs w:val="21"/>
        </w:rPr>
        <w:t xml:space="preserve">y ser tratados de forma manual o automatizada. </w:t>
      </w:r>
    </w:p>
    <w:p w14:paraId="6AB23502" w14:textId="77777777" w:rsidR="008C280B" w:rsidRPr="00D400E7" w:rsidRDefault="008C280B" w:rsidP="008C280B">
      <w:pPr>
        <w:widowControl w:val="0"/>
        <w:jc w:val="both"/>
        <w:rPr>
          <w:rFonts w:ascii="Arial Narrow" w:hAnsi="Arial Narrow" w:cs="Arial"/>
          <w:sz w:val="21"/>
          <w:szCs w:val="21"/>
        </w:rPr>
      </w:pPr>
    </w:p>
    <w:p w14:paraId="51A87A99" w14:textId="77777777" w:rsidR="008C280B" w:rsidRPr="00D400E7" w:rsidRDefault="008C280B" w:rsidP="008C280B">
      <w:pPr>
        <w:widowControl w:val="0"/>
        <w:jc w:val="both"/>
        <w:rPr>
          <w:rFonts w:ascii="Arial Narrow" w:hAnsi="Arial Narrow" w:cs="Arial"/>
          <w:sz w:val="21"/>
          <w:szCs w:val="21"/>
        </w:rPr>
      </w:pPr>
      <w:r w:rsidRPr="00D400E7">
        <w:rPr>
          <w:rFonts w:ascii="Arial Narrow" w:hAnsi="Arial Narrow" w:cs="Arial"/>
          <w:sz w:val="21"/>
          <w:szCs w:val="21"/>
        </w:rPr>
        <w:t xml:space="preserve">A su vez, con la Ley 1266 de 2008, fueron definidos los siguientes tipos de datos de carácter personal: </w:t>
      </w:r>
    </w:p>
    <w:p w14:paraId="47741680" w14:textId="77777777" w:rsidR="008C280B" w:rsidRPr="00D400E7" w:rsidRDefault="008C280B" w:rsidP="008C280B">
      <w:pPr>
        <w:widowControl w:val="0"/>
        <w:jc w:val="both"/>
        <w:rPr>
          <w:rFonts w:ascii="Arial Narrow" w:hAnsi="Arial Narrow" w:cs="Arial"/>
          <w:sz w:val="21"/>
          <w:szCs w:val="21"/>
        </w:rPr>
      </w:pPr>
    </w:p>
    <w:p w14:paraId="6CB8E566" w14:textId="77777777" w:rsidR="00CE0601" w:rsidRPr="00D400E7" w:rsidRDefault="00CE0601" w:rsidP="00CE0601">
      <w:pPr>
        <w:widowControl w:val="0"/>
        <w:ind w:left="720"/>
        <w:jc w:val="both"/>
        <w:rPr>
          <w:rFonts w:ascii="Arial Narrow" w:hAnsi="Arial Narrow" w:cs="Arial"/>
          <w:sz w:val="21"/>
          <w:szCs w:val="21"/>
        </w:rPr>
      </w:pPr>
    </w:p>
    <w:p w14:paraId="6947D769" w14:textId="1C3E830E" w:rsidR="00FE7EF1" w:rsidRPr="00D400E7" w:rsidRDefault="00FE7EF1" w:rsidP="008C280B">
      <w:pPr>
        <w:widowControl w:val="0"/>
        <w:numPr>
          <w:ilvl w:val="0"/>
          <w:numId w:val="4"/>
        </w:numPr>
        <w:jc w:val="both"/>
        <w:rPr>
          <w:rFonts w:ascii="Arial Narrow" w:hAnsi="Arial Narrow" w:cs="Arial"/>
          <w:sz w:val="21"/>
          <w:szCs w:val="21"/>
        </w:rPr>
      </w:pPr>
      <w:r w:rsidRPr="00D400E7">
        <w:rPr>
          <w:rFonts w:ascii="Arial Narrow" w:hAnsi="Arial Narrow" w:cs="Arial"/>
          <w:b/>
          <w:bCs/>
          <w:sz w:val="21"/>
          <w:szCs w:val="21"/>
        </w:rPr>
        <w:t xml:space="preserve">Dato personal: </w:t>
      </w:r>
      <w:r w:rsidRPr="00D400E7">
        <w:rPr>
          <w:rFonts w:ascii="Arial Narrow" w:hAnsi="Arial Narrow" w:cs="Arial"/>
          <w:sz w:val="21"/>
          <w:szCs w:val="21"/>
        </w:rPr>
        <w:t>Cualquier información vinculada o que pueda asociarse a una o varias personas naturales determinadas o determinable. Debe entonces entenderse el “dato personal” como una información relacionada con una persona natural (persona individualmente considerada)</w:t>
      </w:r>
    </w:p>
    <w:p w14:paraId="34F4E1B3" w14:textId="77777777" w:rsidR="00FE7EF1" w:rsidRPr="00D400E7" w:rsidRDefault="00FE7EF1" w:rsidP="00FE7EF1">
      <w:pPr>
        <w:widowControl w:val="0"/>
        <w:ind w:left="720"/>
        <w:jc w:val="both"/>
        <w:rPr>
          <w:rFonts w:ascii="Arial Narrow" w:hAnsi="Arial Narrow" w:cs="Arial"/>
          <w:sz w:val="21"/>
          <w:szCs w:val="21"/>
        </w:rPr>
      </w:pPr>
    </w:p>
    <w:p w14:paraId="4B8FFAF3" w14:textId="4475764A" w:rsidR="008C280B" w:rsidRPr="00D400E7" w:rsidRDefault="008C280B" w:rsidP="008C280B">
      <w:pPr>
        <w:widowControl w:val="0"/>
        <w:numPr>
          <w:ilvl w:val="0"/>
          <w:numId w:val="4"/>
        </w:numPr>
        <w:jc w:val="both"/>
        <w:rPr>
          <w:rFonts w:ascii="Arial Narrow" w:hAnsi="Arial Narrow" w:cs="Arial"/>
          <w:sz w:val="21"/>
          <w:szCs w:val="21"/>
        </w:rPr>
      </w:pPr>
      <w:r w:rsidRPr="00D400E7">
        <w:rPr>
          <w:rFonts w:ascii="Arial Narrow" w:hAnsi="Arial Narrow" w:cs="Arial"/>
          <w:b/>
          <w:sz w:val="21"/>
          <w:szCs w:val="21"/>
        </w:rPr>
        <w:t>Dato privado:</w:t>
      </w:r>
      <w:r w:rsidRPr="00D400E7">
        <w:rPr>
          <w:rFonts w:ascii="Arial Narrow" w:hAnsi="Arial Narrow" w:cs="Arial"/>
          <w:sz w:val="21"/>
          <w:szCs w:val="21"/>
        </w:rPr>
        <w:t xml:space="preserve"> Es el dato que por su naturaleza íntima o reservada sólo es relevante para el Titular.</w:t>
      </w:r>
    </w:p>
    <w:p w14:paraId="6D9B1CEF" w14:textId="77777777" w:rsidR="008C280B" w:rsidRPr="00D400E7" w:rsidRDefault="008C280B" w:rsidP="008C280B">
      <w:pPr>
        <w:widowControl w:val="0"/>
        <w:jc w:val="both"/>
        <w:rPr>
          <w:rFonts w:ascii="Arial Narrow" w:hAnsi="Arial Narrow" w:cs="Arial"/>
          <w:sz w:val="21"/>
          <w:szCs w:val="21"/>
        </w:rPr>
      </w:pPr>
    </w:p>
    <w:p w14:paraId="72B1E2CD" w14:textId="5ADEA321" w:rsidR="008C280B" w:rsidRPr="00D400E7" w:rsidRDefault="008C280B" w:rsidP="008C280B">
      <w:pPr>
        <w:widowControl w:val="0"/>
        <w:numPr>
          <w:ilvl w:val="0"/>
          <w:numId w:val="4"/>
        </w:numPr>
        <w:jc w:val="both"/>
        <w:rPr>
          <w:rFonts w:ascii="Arial Narrow" w:hAnsi="Arial Narrow" w:cs="Arial"/>
          <w:sz w:val="21"/>
          <w:szCs w:val="21"/>
        </w:rPr>
      </w:pPr>
      <w:r w:rsidRPr="00D400E7">
        <w:rPr>
          <w:rFonts w:ascii="Arial Narrow" w:hAnsi="Arial Narrow" w:cs="Arial"/>
          <w:b/>
          <w:sz w:val="21"/>
          <w:szCs w:val="21"/>
        </w:rPr>
        <w:t>Dato semiprivado:</w:t>
      </w:r>
      <w:r w:rsidRPr="00D400E7">
        <w:rPr>
          <w:rFonts w:ascii="Arial Narrow" w:hAnsi="Arial Narrow" w:cs="Arial"/>
          <w:sz w:val="21"/>
          <w:szCs w:val="21"/>
        </w:rPr>
        <w:t xml:space="preserve"> Es semiprivado el dato que no tiene naturaleza íntima, reservada, ni pública y cuyo conocimiento o divulgación puede interesar no sólo a su Titular sino a cierto sector o grupo de personas o a la sociedad en general, como el dato financiero y crediticio de actividad comercial o de servicios a que se refiere el Título IV” de la Ley 1266</w:t>
      </w:r>
      <w:r w:rsidR="00FE7EF1" w:rsidRPr="00D400E7">
        <w:rPr>
          <w:rFonts w:ascii="Arial Narrow" w:hAnsi="Arial Narrow" w:cs="Arial"/>
          <w:sz w:val="21"/>
          <w:szCs w:val="21"/>
        </w:rPr>
        <w:t xml:space="preserve"> de 2008.</w:t>
      </w:r>
    </w:p>
    <w:p w14:paraId="2D56B48E" w14:textId="77777777" w:rsidR="008C280B" w:rsidRPr="00D400E7" w:rsidRDefault="008C280B" w:rsidP="008C280B">
      <w:pPr>
        <w:widowControl w:val="0"/>
        <w:jc w:val="both"/>
        <w:rPr>
          <w:rFonts w:ascii="Arial Narrow" w:hAnsi="Arial Narrow" w:cs="Arial"/>
          <w:sz w:val="21"/>
          <w:szCs w:val="21"/>
        </w:rPr>
      </w:pPr>
    </w:p>
    <w:p w14:paraId="72597C95" w14:textId="77777777" w:rsidR="008C280B" w:rsidRPr="00D400E7" w:rsidRDefault="008C280B" w:rsidP="008C280B">
      <w:pPr>
        <w:widowControl w:val="0"/>
        <w:numPr>
          <w:ilvl w:val="0"/>
          <w:numId w:val="4"/>
        </w:numPr>
        <w:jc w:val="both"/>
        <w:rPr>
          <w:rFonts w:ascii="Arial Narrow" w:hAnsi="Arial Narrow" w:cs="Arial"/>
          <w:sz w:val="21"/>
          <w:szCs w:val="21"/>
        </w:rPr>
      </w:pPr>
      <w:r w:rsidRPr="00D400E7">
        <w:rPr>
          <w:rFonts w:ascii="Arial Narrow" w:hAnsi="Arial Narrow" w:cs="Arial"/>
          <w:b/>
          <w:sz w:val="21"/>
          <w:szCs w:val="21"/>
        </w:rPr>
        <w:t>Dato público:</w:t>
      </w:r>
      <w:r w:rsidRPr="00D400E7">
        <w:rPr>
          <w:rFonts w:ascii="Arial Narrow" w:hAnsi="Arial Narrow" w:cs="Arial"/>
          <w:sz w:val="21"/>
          <w:szCs w:val="21"/>
        </w:rPr>
        <w:t xml:space="preserve"> Es el dato calificado como tal según los mandatos de la Ley o de la Constitución Política y todos aquellos que no sean semiprivados o privados”, de conformidad con la Ley 1266 de 2008. “Son públicos, entre otros, los datos contenidos en documentos públicos, sentencias judiciales debidamente ejecutoriadas que no estén sometidos a reserva y los relativos al estado civil de las personas. </w:t>
      </w:r>
    </w:p>
    <w:p w14:paraId="6E0D4787" w14:textId="77777777" w:rsidR="008C280B" w:rsidRPr="00D400E7" w:rsidRDefault="008C280B" w:rsidP="008C280B">
      <w:pPr>
        <w:widowControl w:val="0"/>
        <w:jc w:val="both"/>
        <w:rPr>
          <w:rFonts w:ascii="Arial Narrow" w:hAnsi="Arial Narrow" w:cs="Arial"/>
          <w:sz w:val="21"/>
          <w:szCs w:val="21"/>
        </w:rPr>
      </w:pPr>
    </w:p>
    <w:p w14:paraId="0E7DF95C" w14:textId="77777777" w:rsidR="008C280B" w:rsidRPr="00D400E7" w:rsidRDefault="008C280B" w:rsidP="008C280B">
      <w:pPr>
        <w:widowControl w:val="0"/>
        <w:jc w:val="both"/>
        <w:rPr>
          <w:rFonts w:ascii="Arial Narrow" w:hAnsi="Arial Narrow" w:cs="Arial"/>
          <w:sz w:val="21"/>
          <w:szCs w:val="21"/>
        </w:rPr>
      </w:pPr>
      <w:r w:rsidRPr="00D400E7">
        <w:rPr>
          <w:rFonts w:ascii="Arial Narrow" w:hAnsi="Arial Narrow" w:cs="Arial"/>
          <w:sz w:val="21"/>
          <w:szCs w:val="21"/>
        </w:rPr>
        <w:t xml:space="preserve">Concordante a ello, a través de la Ley 1581 de 2012 se establecieron las siguientes categorías especiales de datos personales: </w:t>
      </w:r>
    </w:p>
    <w:p w14:paraId="11D406E1" w14:textId="77777777" w:rsidR="008C280B" w:rsidRPr="00D400E7" w:rsidRDefault="008C280B" w:rsidP="008C280B">
      <w:pPr>
        <w:widowControl w:val="0"/>
        <w:jc w:val="both"/>
        <w:rPr>
          <w:rFonts w:ascii="Arial Narrow" w:hAnsi="Arial Narrow" w:cs="Arial"/>
          <w:sz w:val="21"/>
          <w:szCs w:val="21"/>
        </w:rPr>
      </w:pPr>
    </w:p>
    <w:p w14:paraId="0E18B205" w14:textId="77777777" w:rsidR="008C280B" w:rsidRPr="00D400E7" w:rsidRDefault="008C280B" w:rsidP="008C280B">
      <w:pPr>
        <w:widowControl w:val="0"/>
        <w:numPr>
          <w:ilvl w:val="0"/>
          <w:numId w:val="4"/>
        </w:numPr>
        <w:jc w:val="both"/>
        <w:rPr>
          <w:rFonts w:ascii="Arial Narrow" w:hAnsi="Arial Narrow" w:cs="Arial"/>
          <w:sz w:val="21"/>
          <w:szCs w:val="21"/>
        </w:rPr>
      </w:pPr>
      <w:r w:rsidRPr="00D400E7">
        <w:rPr>
          <w:rFonts w:ascii="Arial Narrow" w:hAnsi="Arial Narrow" w:cs="Arial"/>
          <w:b/>
          <w:sz w:val="21"/>
          <w:szCs w:val="21"/>
        </w:rPr>
        <w:t>Datos sensibles:</w:t>
      </w:r>
      <w:r w:rsidRPr="00D400E7">
        <w:rPr>
          <w:rFonts w:ascii="Arial Narrow" w:hAnsi="Arial Narrow" w:cs="Arial"/>
          <w:sz w:val="21"/>
          <w:szCs w:val="21"/>
        </w:rPr>
        <w:t xml:space="preserve"> Son aquellos que afectan la intimidad del Titular o cuyo uso indebido puede generar su discriminación, tales como aquellos que revelen el origen racial o étnico, la orientación </w:t>
      </w:r>
      <w:r w:rsidRPr="00D400E7">
        <w:rPr>
          <w:rFonts w:ascii="Arial Narrow" w:hAnsi="Arial Narrow" w:cs="Arial"/>
          <w:sz w:val="21"/>
          <w:szCs w:val="21"/>
        </w:rPr>
        <w:lastRenderedPageBreak/>
        <w:t xml:space="preserve">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 </w:t>
      </w:r>
    </w:p>
    <w:p w14:paraId="647219D8" w14:textId="77777777" w:rsidR="008C280B" w:rsidRPr="00D400E7" w:rsidRDefault="008C280B" w:rsidP="008C280B">
      <w:pPr>
        <w:widowControl w:val="0"/>
        <w:jc w:val="both"/>
        <w:rPr>
          <w:rFonts w:ascii="Arial Narrow" w:hAnsi="Arial Narrow" w:cs="Arial"/>
          <w:sz w:val="21"/>
          <w:szCs w:val="21"/>
        </w:rPr>
      </w:pPr>
    </w:p>
    <w:p w14:paraId="08565DDF" w14:textId="77777777" w:rsidR="008C280B" w:rsidRPr="00D400E7" w:rsidRDefault="008C280B" w:rsidP="008C280B">
      <w:pPr>
        <w:widowControl w:val="0"/>
        <w:ind w:left="720"/>
        <w:jc w:val="both"/>
        <w:rPr>
          <w:rFonts w:ascii="Arial Narrow" w:hAnsi="Arial Narrow" w:cs="Arial"/>
          <w:sz w:val="21"/>
          <w:szCs w:val="21"/>
        </w:rPr>
      </w:pPr>
      <w:r w:rsidRPr="00D400E7">
        <w:rPr>
          <w:rFonts w:ascii="Arial Narrow" w:hAnsi="Arial Narrow" w:cs="Arial"/>
          <w:sz w:val="21"/>
          <w:szCs w:val="21"/>
        </w:rPr>
        <w:t>La Ley 1581 de 2012 prohíbe el tratamiento de datos sensibles con excepción de los siguientes casos: (i) cuando el Titular otorga su consentimiento, (</w:t>
      </w:r>
      <w:proofErr w:type="spellStart"/>
      <w:r w:rsidRPr="00D400E7">
        <w:rPr>
          <w:rFonts w:ascii="Arial Narrow" w:hAnsi="Arial Narrow" w:cs="Arial"/>
          <w:sz w:val="21"/>
          <w:szCs w:val="21"/>
        </w:rPr>
        <w:t>ii</w:t>
      </w:r>
      <w:proofErr w:type="spellEnd"/>
      <w:r w:rsidRPr="00D400E7">
        <w:rPr>
          <w:rFonts w:ascii="Arial Narrow" w:hAnsi="Arial Narrow" w:cs="Arial"/>
          <w:sz w:val="21"/>
          <w:szCs w:val="21"/>
        </w:rPr>
        <w:t>) el Tratamiento es necesario para salvaguardar el interés vital del Titular y éste se encuentre física o jurídicamente incapacitado, (</w:t>
      </w:r>
      <w:proofErr w:type="spellStart"/>
      <w:r w:rsidRPr="00D400E7">
        <w:rPr>
          <w:rFonts w:ascii="Arial Narrow" w:hAnsi="Arial Narrow" w:cs="Arial"/>
          <w:sz w:val="21"/>
          <w:szCs w:val="21"/>
        </w:rPr>
        <w:t>iii</w:t>
      </w:r>
      <w:proofErr w:type="spellEnd"/>
      <w:r w:rsidRPr="00D400E7">
        <w:rPr>
          <w:rFonts w:ascii="Arial Narrow" w:hAnsi="Arial Narrow" w:cs="Arial"/>
          <w:sz w:val="21"/>
          <w:szCs w:val="21"/>
        </w:rPr>
        <w:t>) el tratamiento es efectuado en el curso de las actividades legítimas y con las debidas garantías por parte de una fundación, ONG, asociación o cualquier otro organismo sin ánimo de lucro, cuya finalidad sea política, filosófica, religiosa o sindical, siempre que se refieran exclusivamente a sus miembros o a las personas que mantengan contactos regulares por razón de su finalidad, (</w:t>
      </w:r>
      <w:proofErr w:type="spellStart"/>
      <w:r w:rsidRPr="00D400E7">
        <w:rPr>
          <w:rFonts w:ascii="Arial Narrow" w:hAnsi="Arial Narrow" w:cs="Arial"/>
          <w:sz w:val="21"/>
          <w:szCs w:val="21"/>
        </w:rPr>
        <w:t>iv</w:t>
      </w:r>
      <w:proofErr w:type="spellEnd"/>
      <w:r w:rsidRPr="00D400E7">
        <w:rPr>
          <w:rFonts w:ascii="Arial Narrow" w:hAnsi="Arial Narrow" w:cs="Arial"/>
          <w:sz w:val="21"/>
          <w:szCs w:val="21"/>
        </w:rPr>
        <w:t xml:space="preserve">) el Tratamiento se refiera a datos que sean necesarios para el reconocimiento, ejercicio o defensa de un derecho en un proceso judicial, y (v) el Tratamiento tenga una finalidad histórica, estadística o científica, en este último caso deben adoptarse las medidas conducentes a la supresión de identidad de los Titulares. </w:t>
      </w:r>
    </w:p>
    <w:p w14:paraId="745BE4CA" w14:textId="77777777" w:rsidR="008C280B" w:rsidRPr="00D400E7" w:rsidRDefault="008C280B" w:rsidP="008C280B">
      <w:pPr>
        <w:widowControl w:val="0"/>
        <w:jc w:val="both"/>
        <w:rPr>
          <w:rFonts w:ascii="Arial Narrow" w:hAnsi="Arial Narrow" w:cs="Arial"/>
          <w:sz w:val="21"/>
          <w:szCs w:val="21"/>
        </w:rPr>
      </w:pPr>
    </w:p>
    <w:p w14:paraId="0464FCBE" w14:textId="77777777" w:rsidR="008C280B" w:rsidRPr="00D400E7" w:rsidRDefault="008C280B" w:rsidP="008C280B">
      <w:pPr>
        <w:widowControl w:val="0"/>
        <w:numPr>
          <w:ilvl w:val="0"/>
          <w:numId w:val="4"/>
        </w:numPr>
        <w:jc w:val="both"/>
        <w:rPr>
          <w:rFonts w:ascii="Arial Narrow" w:hAnsi="Arial Narrow" w:cs="Arial"/>
          <w:sz w:val="21"/>
          <w:szCs w:val="21"/>
        </w:rPr>
      </w:pPr>
      <w:r w:rsidRPr="00D400E7">
        <w:rPr>
          <w:rFonts w:ascii="Arial Narrow" w:hAnsi="Arial Narrow" w:cs="Arial"/>
          <w:b/>
          <w:sz w:val="21"/>
          <w:szCs w:val="21"/>
        </w:rPr>
        <w:t>Datos personales de los niños, niñas y adolescentes:</w:t>
      </w:r>
      <w:r w:rsidRPr="00D400E7">
        <w:rPr>
          <w:rFonts w:ascii="Arial Narrow" w:hAnsi="Arial Narrow" w:cs="Arial"/>
          <w:sz w:val="21"/>
          <w:szCs w:val="21"/>
        </w:rPr>
        <w:t xml:space="preserve"> Se debe tener en cuenta que aunque la Ley 1581 de 2012 prohíbe el tratamiento de los datos personales de los niños, niñas y adolescentes, salvo aquellos que por su naturaleza son públicos, la Corte Constitucional precisó que independientemente de la naturaleza del dato, se puede realizar el tratamiento de éstos “siempre y cuando el fin que se persiga con dicho tratamiento responda al interés superior de los niños, niñas y adolescentes y se asegure sin excepción alguna el respeto a sus derechos prevalentes”. </w:t>
      </w:r>
    </w:p>
    <w:p w14:paraId="3140B31B" w14:textId="77777777" w:rsidR="008C280B" w:rsidRPr="00D400E7" w:rsidRDefault="008C280B" w:rsidP="008C280B">
      <w:pPr>
        <w:widowControl w:val="0"/>
        <w:jc w:val="both"/>
        <w:rPr>
          <w:rFonts w:ascii="Arial Narrow" w:hAnsi="Arial Narrow" w:cs="Arial"/>
          <w:sz w:val="21"/>
          <w:szCs w:val="21"/>
        </w:rPr>
      </w:pPr>
    </w:p>
    <w:p w14:paraId="1A23E17C" w14:textId="77777777" w:rsidR="008C280B" w:rsidRPr="00D400E7" w:rsidRDefault="008C280B" w:rsidP="008C280B">
      <w:pPr>
        <w:widowControl w:val="0"/>
        <w:jc w:val="both"/>
        <w:rPr>
          <w:rFonts w:ascii="Arial Narrow" w:hAnsi="Arial Narrow" w:cs="Arial"/>
          <w:sz w:val="21"/>
          <w:szCs w:val="21"/>
        </w:rPr>
      </w:pPr>
      <w:r w:rsidRPr="00D400E7">
        <w:rPr>
          <w:rFonts w:ascii="Arial Narrow" w:hAnsi="Arial Narrow" w:cs="Arial"/>
          <w:sz w:val="21"/>
          <w:szCs w:val="21"/>
        </w:rPr>
        <w:t>En la citada disposición normativa, se define:</w:t>
      </w:r>
    </w:p>
    <w:p w14:paraId="6D8E213E" w14:textId="77777777" w:rsidR="008C280B" w:rsidRPr="00D400E7" w:rsidRDefault="008C280B" w:rsidP="008C280B">
      <w:pPr>
        <w:widowControl w:val="0"/>
        <w:jc w:val="both"/>
        <w:rPr>
          <w:rFonts w:ascii="Arial Narrow" w:hAnsi="Arial Narrow" w:cs="Arial"/>
          <w:sz w:val="21"/>
          <w:szCs w:val="21"/>
        </w:rPr>
      </w:pPr>
    </w:p>
    <w:p w14:paraId="009E4781" w14:textId="77777777"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t>Administrador de base de datos personales:</w:t>
      </w:r>
      <w:r w:rsidRPr="00D400E7">
        <w:rPr>
          <w:rFonts w:ascii="Arial Narrow" w:hAnsi="Arial Narrow" w:cs="Arial"/>
          <w:sz w:val="21"/>
          <w:szCs w:val="21"/>
        </w:rPr>
        <w:t xml:space="preserve"> funcionario o Encargado que tiene a cargo y realiza tratamiento a una o más bases de datos que tiene información personal.</w:t>
      </w:r>
    </w:p>
    <w:p w14:paraId="5329DCA1" w14:textId="77777777" w:rsidR="008C280B" w:rsidRPr="00D400E7" w:rsidRDefault="008C280B" w:rsidP="008C280B">
      <w:pPr>
        <w:widowControl w:val="0"/>
        <w:ind w:left="720"/>
        <w:jc w:val="both"/>
        <w:rPr>
          <w:rFonts w:ascii="Arial Narrow" w:hAnsi="Arial Narrow" w:cs="Arial"/>
          <w:sz w:val="21"/>
          <w:szCs w:val="21"/>
        </w:rPr>
      </w:pPr>
    </w:p>
    <w:p w14:paraId="0801F23F" w14:textId="77777777"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t>Autorización:</w:t>
      </w:r>
      <w:r w:rsidRPr="00D400E7">
        <w:rPr>
          <w:rFonts w:ascii="Arial Narrow" w:hAnsi="Arial Narrow" w:cs="Arial"/>
          <w:sz w:val="21"/>
          <w:szCs w:val="21"/>
        </w:rPr>
        <w:t xml:space="preserve"> Consentimiento previo, expreso e informado del Titular para llevar a cabo el Tratamiento de datos personales.</w:t>
      </w:r>
    </w:p>
    <w:p w14:paraId="4DB70D17" w14:textId="77777777" w:rsidR="008C280B" w:rsidRPr="00D400E7" w:rsidRDefault="008C280B" w:rsidP="008C280B">
      <w:pPr>
        <w:widowControl w:val="0"/>
        <w:ind w:left="720"/>
        <w:jc w:val="both"/>
        <w:rPr>
          <w:rFonts w:ascii="Arial Narrow" w:hAnsi="Arial Narrow" w:cs="Arial"/>
          <w:sz w:val="21"/>
          <w:szCs w:val="21"/>
        </w:rPr>
      </w:pPr>
    </w:p>
    <w:p w14:paraId="027DF9A9" w14:textId="6920EE3A"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t>Aviso de privacidad:</w:t>
      </w:r>
      <w:r w:rsidRPr="00D400E7">
        <w:rPr>
          <w:rFonts w:ascii="Arial Narrow" w:hAnsi="Arial Narrow" w:cs="Arial"/>
          <w:sz w:val="21"/>
          <w:szCs w:val="21"/>
        </w:rPr>
        <w:t xml:space="preserve"> Comunicación verbal o escrita generada por el </w:t>
      </w:r>
      <w:r w:rsidR="00FE7EF1" w:rsidRPr="00D400E7">
        <w:rPr>
          <w:rFonts w:ascii="Arial Narrow" w:hAnsi="Arial Narrow" w:cs="Arial"/>
          <w:sz w:val="21"/>
          <w:szCs w:val="21"/>
        </w:rPr>
        <w:t>responsable</w:t>
      </w:r>
      <w:r w:rsidRPr="00D400E7">
        <w:rPr>
          <w:rFonts w:ascii="Arial Narrow" w:hAnsi="Arial Narrow" w:cs="Arial"/>
          <w:sz w:val="21"/>
          <w:szCs w:val="21"/>
        </w:rPr>
        <w:t>, dirigida al Titular para el tratamiento de sus datos personales, mediante la cual se le informa acerca de la existencia de las políticas de tratamiento de información que le serán aplicables, la forma de acceder a las mismas y las finalidades del tratamiento que se pretende dar a los datos personales.</w:t>
      </w:r>
    </w:p>
    <w:p w14:paraId="35DF74C1" w14:textId="77777777" w:rsidR="008C280B" w:rsidRPr="00D400E7" w:rsidRDefault="008C280B" w:rsidP="008C280B">
      <w:pPr>
        <w:widowControl w:val="0"/>
        <w:ind w:left="720"/>
        <w:jc w:val="both"/>
        <w:rPr>
          <w:rFonts w:ascii="Arial Narrow" w:hAnsi="Arial Narrow" w:cs="Arial"/>
          <w:sz w:val="21"/>
          <w:szCs w:val="21"/>
        </w:rPr>
      </w:pPr>
    </w:p>
    <w:p w14:paraId="64BA635F" w14:textId="77777777" w:rsidR="00CE0601" w:rsidRPr="00D400E7" w:rsidRDefault="00CE0601" w:rsidP="00CE0601">
      <w:pPr>
        <w:widowControl w:val="0"/>
        <w:numPr>
          <w:ilvl w:val="0"/>
          <w:numId w:val="3"/>
        </w:numPr>
        <w:jc w:val="both"/>
        <w:rPr>
          <w:rFonts w:ascii="Arial Narrow" w:hAnsi="Arial Narrow" w:cs="Arial"/>
          <w:sz w:val="21"/>
          <w:szCs w:val="21"/>
        </w:rPr>
      </w:pPr>
      <w:r w:rsidRPr="00D400E7">
        <w:rPr>
          <w:rFonts w:ascii="Arial Narrow" w:hAnsi="Arial Narrow" w:cs="Arial"/>
          <w:b/>
          <w:bCs/>
          <w:sz w:val="21"/>
          <w:szCs w:val="21"/>
        </w:rPr>
        <w:t>Base de Datos:</w:t>
      </w:r>
      <w:r w:rsidRPr="00D400E7">
        <w:rPr>
          <w:rFonts w:ascii="Arial Narrow" w:hAnsi="Arial Narrow" w:cs="Arial"/>
          <w:sz w:val="21"/>
          <w:szCs w:val="21"/>
        </w:rPr>
        <w:t xml:space="preserve"> Conjunto organizado de datos personales que sean objeto de tratamiento. Incluye archivos físicos y electrónicos. </w:t>
      </w:r>
    </w:p>
    <w:p w14:paraId="5D830F72" w14:textId="77777777" w:rsidR="00CE0601" w:rsidRPr="00D400E7" w:rsidRDefault="00CE0601" w:rsidP="00CE0601">
      <w:pPr>
        <w:widowControl w:val="0"/>
        <w:ind w:left="720"/>
        <w:jc w:val="both"/>
        <w:rPr>
          <w:rFonts w:ascii="Arial Narrow" w:hAnsi="Arial Narrow" w:cs="Arial"/>
          <w:sz w:val="21"/>
          <w:szCs w:val="21"/>
        </w:rPr>
      </w:pPr>
    </w:p>
    <w:p w14:paraId="07F483C0" w14:textId="4053ABA9" w:rsidR="00CE0601" w:rsidRPr="00D400E7" w:rsidRDefault="00CE0601" w:rsidP="00CE0601">
      <w:pPr>
        <w:widowControl w:val="0"/>
        <w:numPr>
          <w:ilvl w:val="0"/>
          <w:numId w:val="3"/>
        </w:numPr>
        <w:jc w:val="both"/>
        <w:rPr>
          <w:rFonts w:ascii="Arial Narrow" w:hAnsi="Arial Narrow" w:cs="Arial"/>
          <w:sz w:val="21"/>
          <w:szCs w:val="21"/>
        </w:rPr>
      </w:pPr>
      <w:r w:rsidRPr="00D400E7">
        <w:rPr>
          <w:rFonts w:ascii="Arial Narrow" w:hAnsi="Arial Narrow" w:cs="Arial"/>
          <w:b/>
          <w:bCs/>
          <w:sz w:val="21"/>
          <w:szCs w:val="21"/>
        </w:rPr>
        <w:t xml:space="preserve">Calidad del dato: </w:t>
      </w:r>
      <w:r w:rsidRPr="00D400E7">
        <w:rPr>
          <w:rFonts w:ascii="Arial Narrow" w:hAnsi="Arial Narrow" w:cs="Arial"/>
          <w:sz w:val="21"/>
          <w:szCs w:val="21"/>
        </w:rPr>
        <w:t xml:space="preserve">El dato personal sometido a tratamiento deberá ser veraz, completo, exacto, actualizado, comprobable y comprensible. Cuando se este en poder de datos personales, parciales, incompletos, fraccionados o que induzca a erro, </w:t>
      </w:r>
      <w:r w:rsidRPr="00D400E7">
        <w:rPr>
          <w:rFonts w:ascii="Arial Narrow" w:hAnsi="Arial Narrow" w:cs="Arial"/>
          <w:b/>
          <w:bCs/>
          <w:sz w:val="21"/>
          <w:szCs w:val="21"/>
        </w:rPr>
        <w:t>SERMITOL S.A.S.</w:t>
      </w:r>
      <w:r w:rsidRPr="00D400E7">
        <w:rPr>
          <w:rFonts w:ascii="Arial Narrow" w:hAnsi="Arial Narrow" w:cs="Arial"/>
          <w:sz w:val="21"/>
          <w:szCs w:val="21"/>
        </w:rPr>
        <w:t xml:space="preserve">, deberá abstenerse de someterlo a tratamiento o solicitar a su titular completitud o corrección de la información. </w:t>
      </w:r>
    </w:p>
    <w:p w14:paraId="60EBAE9B" w14:textId="77777777" w:rsidR="00CE0601" w:rsidRPr="00D400E7" w:rsidRDefault="00CE0601" w:rsidP="00CE0601">
      <w:pPr>
        <w:pStyle w:val="Prrafodelista"/>
        <w:rPr>
          <w:rFonts w:ascii="Arial Narrow" w:hAnsi="Arial Narrow" w:cs="Arial"/>
          <w:b/>
          <w:bCs/>
          <w:sz w:val="21"/>
          <w:szCs w:val="21"/>
        </w:rPr>
      </w:pPr>
    </w:p>
    <w:p w14:paraId="69B8539C" w14:textId="097C6154" w:rsidR="00CE0601" w:rsidRPr="00D400E7" w:rsidRDefault="00CE0601" w:rsidP="008C280B">
      <w:pPr>
        <w:widowControl w:val="0"/>
        <w:numPr>
          <w:ilvl w:val="0"/>
          <w:numId w:val="3"/>
        </w:numPr>
        <w:jc w:val="both"/>
        <w:rPr>
          <w:rFonts w:ascii="Arial Narrow" w:hAnsi="Arial Narrow" w:cs="Arial"/>
          <w:sz w:val="21"/>
          <w:szCs w:val="21"/>
        </w:rPr>
      </w:pPr>
      <w:r w:rsidRPr="00D400E7">
        <w:rPr>
          <w:rFonts w:ascii="Arial Narrow" w:hAnsi="Arial Narrow" w:cs="Arial"/>
          <w:b/>
          <w:bCs/>
          <w:sz w:val="21"/>
          <w:szCs w:val="21"/>
        </w:rPr>
        <w:t>Confidencialidad</w:t>
      </w:r>
      <w:r w:rsidRPr="00D400E7">
        <w:rPr>
          <w:rFonts w:ascii="Arial Narrow" w:hAnsi="Arial Narrow" w:cs="Arial"/>
          <w:sz w:val="21"/>
          <w:szCs w:val="21"/>
        </w:rPr>
        <w:t xml:space="preserve">. Elemento de seguridad de la información que permite establecer </w:t>
      </w:r>
      <w:proofErr w:type="spellStart"/>
      <w:r w:rsidRPr="00D400E7">
        <w:rPr>
          <w:rFonts w:ascii="Arial Narrow" w:hAnsi="Arial Narrow" w:cs="Arial"/>
          <w:sz w:val="21"/>
          <w:szCs w:val="21"/>
        </w:rPr>
        <w:t>quies</w:t>
      </w:r>
      <w:proofErr w:type="spellEnd"/>
      <w:r w:rsidRPr="00D400E7">
        <w:rPr>
          <w:rFonts w:ascii="Arial Narrow" w:hAnsi="Arial Narrow" w:cs="Arial"/>
          <w:sz w:val="21"/>
          <w:szCs w:val="21"/>
        </w:rPr>
        <w:t xml:space="preserve"> y bajo qué circunstancias se puede acceder a la misma. Se debe proteger la confidencialidad de aquellos datos que no tengan la naturaleza de públicos, con el fin de garantizar la reserva de la información. </w:t>
      </w:r>
    </w:p>
    <w:p w14:paraId="1CC8F70D" w14:textId="77777777" w:rsidR="00CE0601" w:rsidRPr="00D400E7" w:rsidRDefault="00CE0601" w:rsidP="00CE0601">
      <w:pPr>
        <w:widowControl w:val="0"/>
        <w:ind w:left="720"/>
        <w:jc w:val="both"/>
        <w:rPr>
          <w:rFonts w:ascii="Arial Narrow" w:hAnsi="Arial Narrow" w:cs="Arial"/>
          <w:sz w:val="21"/>
          <w:szCs w:val="21"/>
        </w:rPr>
      </w:pPr>
    </w:p>
    <w:p w14:paraId="588ED7F8" w14:textId="5D6F958C"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lastRenderedPageBreak/>
        <w:t>Encargado del Tratamiento:</w:t>
      </w:r>
      <w:r w:rsidRPr="00D400E7">
        <w:rPr>
          <w:rFonts w:ascii="Arial Narrow" w:hAnsi="Arial Narrow" w:cs="Arial"/>
          <w:sz w:val="21"/>
          <w:szCs w:val="21"/>
        </w:rPr>
        <w:t xml:space="preserve"> Persona natural o jurídica, pública o privada, que por sí misma o en asocio con otros, realice el Tratamiento de datos personales por cuenta del </w:t>
      </w:r>
      <w:proofErr w:type="gramStart"/>
      <w:r w:rsidRPr="00D400E7">
        <w:rPr>
          <w:rFonts w:ascii="Arial Narrow" w:hAnsi="Arial Narrow" w:cs="Arial"/>
          <w:sz w:val="21"/>
          <w:szCs w:val="21"/>
        </w:rPr>
        <w:t>Responsable</w:t>
      </w:r>
      <w:proofErr w:type="gramEnd"/>
      <w:r w:rsidRPr="00D400E7">
        <w:rPr>
          <w:rFonts w:ascii="Arial Narrow" w:hAnsi="Arial Narrow" w:cs="Arial"/>
          <w:sz w:val="21"/>
          <w:szCs w:val="21"/>
        </w:rPr>
        <w:t xml:space="preserve"> del Tratamiento. </w:t>
      </w:r>
    </w:p>
    <w:p w14:paraId="7B003D5A" w14:textId="77777777" w:rsidR="008C280B" w:rsidRPr="00D400E7" w:rsidRDefault="008C280B" w:rsidP="008C280B">
      <w:pPr>
        <w:widowControl w:val="0"/>
        <w:jc w:val="both"/>
        <w:rPr>
          <w:rFonts w:ascii="Arial Narrow" w:hAnsi="Arial Narrow" w:cs="Arial"/>
          <w:sz w:val="21"/>
          <w:szCs w:val="21"/>
        </w:rPr>
      </w:pPr>
    </w:p>
    <w:p w14:paraId="3601634E" w14:textId="5EA22FCE" w:rsidR="00321C35" w:rsidRPr="00D400E7" w:rsidRDefault="00321C35" w:rsidP="00321C35">
      <w:pPr>
        <w:widowControl w:val="0"/>
        <w:numPr>
          <w:ilvl w:val="0"/>
          <w:numId w:val="3"/>
        </w:numPr>
        <w:jc w:val="both"/>
        <w:rPr>
          <w:rFonts w:ascii="Arial Narrow" w:hAnsi="Arial Narrow" w:cs="Arial"/>
          <w:sz w:val="21"/>
          <w:szCs w:val="21"/>
        </w:rPr>
      </w:pPr>
      <w:r w:rsidRPr="00D400E7">
        <w:rPr>
          <w:rFonts w:ascii="Arial Narrow" w:hAnsi="Arial Narrow" w:cs="Arial"/>
          <w:b/>
          <w:bCs/>
          <w:sz w:val="21"/>
          <w:szCs w:val="21"/>
        </w:rPr>
        <w:t xml:space="preserve">Integridad: </w:t>
      </w:r>
      <w:r w:rsidRPr="00D400E7">
        <w:rPr>
          <w:rFonts w:ascii="Arial Narrow" w:hAnsi="Arial Narrow" w:cs="Arial"/>
          <w:sz w:val="21"/>
          <w:szCs w:val="21"/>
        </w:rPr>
        <w:t>Los activos de información deben estar adecuadamente protegidos para asegurar su integridad y precisión.  Las medidas de validación definidas permitirán detectar la modificación inapropiada, eliminación o adulteración de los activos de información</w:t>
      </w:r>
    </w:p>
    <w:p w14:paraId="6E4B6D04" w14:textId="77777777" w:rsidR="00321C35" w:rsidRPr="00D400E7" w:rsidRDefault="00321C35" w:rsidP="00321C35">
      <w:pPr>
        <w:pStyle w:val="Prrafodelista"/>
        <w:rPr>
          <w:rFonts w:ascii="Arial Narrow" w:hAnsi="Arial Narrow" w:cs="Arial"/>
          <w:b/>
          <w:bCs/>
          <w:sz w:val="21"/>
          <w:szCs w:val="21"/>
        </w:rPr>
      </w:pPr>
    </w:p>
    <w:p w14:paraId="5EE4D9B9" w14:textId="5313B486" w:rsidR="00321C35" w:rsidRPr="00D400E7" w:rsidRDefault="00321C35" w:rsidP="00321C35">
      <w:pPr>
        <w:widowControl w:val="0"/>
        <w:numPr>
          <w:ilvl w:val="0"/>
          <w:numId w:val="3"/>
        </w:numPr>
        <w:jc w:val="both"/>
        <w:rPr>
          <w:rFonts w:ascii="Arial Narrow" w:hAnsi="Arial Narrow" w:cs="Arial"/>
          <w:sz w:val="21"/>
          <w:szCs w:val="21"/>
        </w:rPr>
      </w:pPr>
      <w:r w:rsidRPr="00D400E7">
        <w:rPr>
          <w:rFonts w:ascii="Arial Narrow" w:hAnsi="Arial Narrow" w:cs="Arial"/>
          <w:b/>
          <w:bCs/>
          <w:sz w:val="21"/>
          <w:szCs w:val="21"/>
        </w:rPr>
        <w:t>Protección de la información:</w:t>
      </w:r>
      <w:r w:rsidRPr="00D400E7">
        <w:rPr>
          <w:rFonts w:ascii="Arial Narrow" w:hAnsi="Arial Narrow" w:cs="Arial"/>
          <w:sz w:val="21"/>
          <w:szCs w:val="21"/>
        </w:rPr>
        <w:t xml:space="preserve"> Los activos de información serán protegidos con el nivel necesario, en proporción a su valor y al riesgo de pérdida </w:t>
      </w:r>
      <w:r w:rsidRPr="00D400E7">
        <w:rPr>
          <w:rFonts w:ascii="Arial Narrow" w:hAnsi="Arial Narrow" w:cs="Arial"/>
          <w:b/>
          <w:bCs/>
          <w:sz w:val="21"/>
          <w:szCs w:val="21"/>
        </w:rPr>
        <w:t>SERMITOL S.A.S.</w:t>
      </w:r>
      <w:r w:rsidRPr="00D400E7">
        <w:rPr>
          <w:rFonts w:ascii="Arial Narrow" w:hAnsi="Arial Narrow" w:cs="Arial"/>
          <w:sz w:val="21"/>
          <w:szCs w:val="21"/>
        </w:rPr>
        <w:t xml:space="preserve"> La protección debe propender por la confidencialidad, integridad y disponibilidad del activo de información. </w:t>
      </w:r>
    </w:p>
    <w:p w14:paraId="0C816D85" w14:textId="77777777" w:rsidR="00321C35" w:rsidRPr="00D400E7" w:rsidRDefault="00321C35" w:rsidP="00321C35">
      <w:pPr>
        <w:widowControl w:val="0"/>
        <w:ind w:left="720"/>
        <w:jc w:val="both"/>
        <w:rPr>
          <w:rFonts w:ascii="Arial Narrow" w:hAnsi="Arial Narrow" w:cs="Arial"/>
          <w:b/>
          <w:bCs/>
          <w:sz w:val="21"/>
          <w:szCs w:val="21"/>
        </w:rPr>
      </w:pPr>
    </w:p>
    <w:p w14:paraId="5C533C97" w14:textId="0A38EE20" w:rsidR="00321C35" w:rsidRPr="00D400E7" w:rsidRDefault="00321C35" w:rsidP="00321C35">
      <w:pPr>
        <w:widowControl w:val="0"/>
        <w:numPr>
          <w:ilvl w:val="0"/>
          <w:numId w:val="3"/>
        </w:numPr>
        <w:jc w:val="both"/>
        <w:rPr>
          <w:rFonts w:ascii="Arial Narrow" w:hAnsi="Arial Narrow" w:cs="Arial"/>
          <w:sz w:val="21"/>
          <w:szCs w:val="21"/>
        </w:rPr>
      </w:pPr>
      <w:r w:rsidRPr="00D400E7">
        <w:rPr>
          <w:rFonts w:ascii="Arial Narrow" w:hAnsi="Arial Narrow" w:cs="Arial"/>
          <w:b/>
          <w:bCs/>
          <w:sz w:val="21"/>
          <w:szCs w:val="21"/>
        </w:rPr>
        <w:t>Protección de los recursos tecnológicos:</w:t>
      </w:r>
      <w:r w:rsidRPr="00D400E7">
        <w:rPr>
          <w:rFonts w:ascii="Arial Narrow" w:hAnsi="Arial Narrow" w:cs="Arial"/>
          <w:sz w:val="21"/>
          <w:szCs w:val="21"/>
        </w:rPr>
        <w:t xml:space="preserve"> Los recursos tecnológicos en SERMITOL S.A.S. serán protegidos con el nivel necesario en proporción a su valor y a los riesgos a los que puedan estar expuestos. Dichos recursos deben ser utilizados exclusivamente para desarrollar actividades relacionadas con el objeto social y las finalidades previstas en la presente política y así mismo su utilización se hará en forma adecuada, con el máximo de eficiencia y con ejemplar racionalidad.</w:t>
      </w:r>
    </w:p>
    <w:p w14:paraId="0642C74F" w14:textId="77777777" w:rsidR="00321C35" w:rsidRPr="00D400E7" w:rsidRDefault="00321C35" w:rsidP="00321C35">
      <w:pPr>
        <w:pStyle w:val="Prrafodelista"/>
        <w:rPr>
          <w:rFonts w:ascii="Arial Narrow" w:hAnsi="Arial Narrow" w:cs="Arial"/>
          <w:b/>
          <w:sz w:val="21"/>
          <w:szCs w:val="21"/>
        </w:rPr>
      </w:pPr>
    </w:p>
    <w:p w14:paraId="533E93FD" w14:textId="7422A62F"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t>Responsable de Tratamiento:</w:t>
      </w:r>
      <w:r w:rsidRPr="00D400E7">
        <w:rPr>
          <w:rFonts w:ascii="Arial Narrow" w:hAnsi="Arial Narrow" w:cs="Arial"/>
          <w:sz w:val="21"/>
          <w:szCs w:val="21"/>
        </w:rPr>
        <w:t xml:space="preserve"> Persona natural o jurídica, pública o privada, que por sí misma o en asocio con otros, decida sobre la base de datos y/o el Tratamiento de los datos. </w:t>
      </w:r>
    </w:p>
    <w:p w14:paraId="22C03923" w14:textId="77777777" w:rsidR="008C280B" w:rsidRPr="00D400E7" w:rsidRDefault="008C280B" w:rsidP="008C280B">
      <w:pPr>
        <w:widowControl w:val="0"/>
        <w:ind w:left="360"/>
        <w:jc w:val="both"/>
        <w:rPr>
          <w:rFonts w:ascii="Arial Narrow" w:hAnsi="Arial Narrow" w:cs="Arial"/>
          <w:sz w:val="21"/>
          <w:szCs w:val="21"/>
        </w:rPr>
      </w:pPr>
    </w:p>
    <w:p w14:paraId="1681DD99" w14:textId="363A839B" w:rsidR="00FE7EF1" w:rsidRPr="00D400E7" w:rsidRDefault="00FE7EF1" w:rsidP="008C280B">
      <w:pPr>
        <w:widowControl w:val="0"/>
        <w:numPr>
          <w:ilvl w:val="0"/>
          <w:numId w:val="3"/>
        </w:numPr>
        <w:jc w:val="both"/>
        <w:rPr>
          <w:rFonts w:ascii="Arial Narrow" w:hAnsi="Arial Narrow" w:cs="Arial"/>
          <w:sz w:val="21"/>
          <w:szCs w:val="21"/>
        </w:rPr>
      </w:pPr>
      <w:r w:rsidRPr="00D400E7">
        <w:rPr>
          <w:rFonts w:ascii="Arial Narrow" w:hAnsi="Arial Narrow" w:cs="Arial"/>
          <w:b/>
          <w:bCs/>
          <w:sz w:val="21"/>
          <w:szCs w:val="21"/>
        </w:rPr>
        <w:t xml:space="preserve">Titular: </w:t>
      </w:r>
      <w:r w:rsidRPr="00D400E7">
        <w:rPr>
          <w:rFonts w:ascii="Arial Narrow" w:hAnsi="Arial Narrow" w:cs="Arial"/>
          <w:sz w:val="21"/>
          <w:szCs w:val="21"/>
        </w:rPr>
        <w:t xml:space="preserve">Persona natural cuyos datos personales son objeto de tratamiento. </w:t>
      </w:r>
    </w:p>
    <w:p w14:paraId="0F1EE5CA" w14:textId="77777777" w:rsidR="00FE7EF1" w:rsidRPr="00D400E7" w:rsidRDefault="00FE7EF1" w:rsidP="00FE7EF1">
      <w:pPr>
        <w:pStyle w:val="Prrafodelista"/>
        <w:rPr>
          <w:rFonts w:ascii="Arial Narrow" w:hAnsi="Arial Narrow" w:cs="Arial"/>
          <w:b/>
          <w:sz w:val="21"/>
          <w:szCs w:val="21"/>
        </w:rPr>
      </w:pPr>
    </w:p>
    <w:p w14:paraId="435CC097" w14:textId="2F602540"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t>Tratamiento</w:t>
      </w:r>
      <w:r w:rsidRPr="00D400E7">
        <w:rPr>
          <w:rFonts w:ascii="Arial Narrow" w:hAnsi="Arial Narrow" w:cs="Arial"/>
          <w:sz w:val="21"/>
          <w:szCs w:val="21"/>
        </w:rPr>
        <w:t xml:space="preserve">: Cualquier operación o conjunto de operaciones sobre datos personales, tales como la recolección, almacenamiento, uso, circulación o supresión. </w:t>
      </w:r>
    </w:p>
    <w:p w14:paraId="585548A1" w14:textId="77777777" w:rsidR="008C280B" w:rsidRPr="00D400E7" w:rsidRDefault="008C280B" w:rsidP="008C280B">
      <w:pPr>
        <w:widowControl w:val="0"/>
        <w:ind w:left="720"/>
        <w:jc w:val="both"/>
        <w:rPr>
          <w:rFonts w:ascii="Arial Narrow" w:hAnsi="Arial Narrow" w:cs="Arial"/>
          <w:sz w:val="21"/>
          <w:szCs w:val="21"/>
        </w:rPr>
      </w:pPr>
    </w:p>
    <w:p w14:paraId="5AD03848" w14:textId="55760CDB"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t>Transferencia</w:t>
      </w:r>
      <w:r w:rsidR="00FE7EF1" w:rsidRPr="00D400E7">
        <w:rPr>
          <w:rFonts w:ascii="Arial Narrow" w:hAnsi="Arial Narrow" w:cs="Arial"/>
          <w:b/>
          <w:sz w:val="21"/>
          <w:szCs w:val="21"/>
        </w:rPr>
        <w:t xml:space="preserve"> de datos personales</w:t>
      </w:r>
      <w:r w:rsidRPr="00D400E7">
        <w:rPr>
          <w:rFonts w:ascii="Arial Narrow" w:hAnsi="Arial Narrow" w:cs="Arial"/>
          <w:sz w:val="21"/>
          <w:szCs w:val="21"/>
        </w:rPr>
        <w:t>: La transferencia de datos tiene lugar cuando el responsable y/o encargado del tratamiento de datos personales, ubicado en Colombia, envía la información o los datos personales a un receptor, que a su vez es responsable del tratamiento y se encuentra dentro o fuera del país.</w:t>
      </w:r>
    </w:p>
    <w:p w14:paraId="010BFC4D" w14:textId="77777777" w:rsidR="008C280B" w:rsidRPr="00D400E7" w:rsidRDefault="008C280B" w:rsidP="008C280B">
      <w:pPr>
        <w:widowControl w:val="0"/>
        <w:ind w:left="720"/>
        <w:jc w:val="both"/>
        <w:rPr>
          <w:rFonts w:ascii="Arial Narrow" w:hAnsi="Arial Narrow" w:cs="Arial"/>
          <w:sz w:val="21"/>
          <w:szCs w:val="21"/>
        </w:rPr>
      </w:pPr>
    </w:p>
    <w:p w14:paraId="43DAB6CB" w14:textId="6357C122" w:rsidR="008C280B" w:rsidRPr="00D400E7" w:rsidRDefault="008C280B" w:rsidP="008C280B">
      <w:pPr>
        <w:widowControl w:val="0"/>
        <w:numPr>
          <w:ilvl w:val="0"/>
          <w:numId w:val="3"/>
        </w:numPr>
        <w:jc w:val="both"/>
        <w:rPr>
          <w:rFonts w:ascii="Arial Narrow" w:hAnsi="Arial Narrow" w:cs="Arial"/>
          <w:sz w:val="21"/>
          <w:szCs w:val="21"/>
        </w:rPr>
      </w:pPr>
      <w:r w:rsidRPr="00D400E7">
        <w:rPr>
          <w:rFonts w:ascii="Arial Narrow" w:hAnsi="Arial Narrow" w:cs="Arial"/>
          <w:b/>
          <w:sz w:val="21"/>
          <w:szCs w:val="21"/>
        </w:rPr>
        <w:t>Transmisión</w:t>
      </w:r>
      <w:r w:rsidR="00FE7EF1" w:rsidRPr="00D400E7">
        <w:rPr>
          <w:rFonts w:ascii="Arial Narrow" w:hAnsi="Arial Narrow" w:cs="Arial"/>
          <w:b/>
          <w:sz w:val="21"/>
          <w:szCs w:val="21"/>
        </w:rPr>
        <w:t xml:space="preserve"> de datos personales</w:t>
      </w:r>
      <w:r w:rsidRPr="00D400E7">
        <w:rPr>
          <w:rFonts w:ascii="Arial Narrow" w:hAnsi="Arial Narrow" w:cs="Arial"/>
          <w:sz w:val="21"/>
          <w:szCs w:val="21"/>
        </w:rPr>
        <w:t>: Tratamiento de datos personales que implica la comunicación de estos dentro o fuera del territorio de la República de Colombia cuando tenga por objeto la realización de un tratamiento por el encargado por cuenta del responsable.</w:t>
      </w:r>
    </w:p>
    <w:p w14:paraId="38A352A7" w14:textId="77777777" w:rsidR="008C280B" w:rsidRPr="00D400E7" w:rsidRDefault="008C280B" w:rsidP="008C280B">
      <w:pPr>
        <w:widowControl w:val="0"/>
        <w:jc w:val="both"/>
        <w:rPr>
          <w:rFonts w:ascii="Arial Narrow" w:hAnsi="Arial Narrow" w:cs="Arial"/>
          <w:bCs/>
          <w:sz w:val="21"/>
          <w:szCs w:val="21"/>
        </w:rPr>
      </w:pPr>
    </w:p>
    <w:p w14:paraId="198A8D7D" w14:textId="046556EE" w:rsidR="00FE7EF1" w:rsidRPr="00D400E7" w:rsidRDefault="00FE7EF1" w:rsidP="00FE7EF1">
      <w:pPr>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RESPONSables</w:t>
      </w:r>
    </w:p>
    <w:p w14:paraId="186B3A2D" w14:textId="77777777" w:rsidR="00FE7EF1" w:rsidRPr="00D400E7" w:rsidRDefault="00FE7EF1" w:rsidP="00FE7EF1">
      <w:pPr>
        <w:widowControl w:val="0"/>
        <w:jc w:val="both"/>
        <w:rPr>
          <w:rFonts w:ascii="Arial Narrow" w:hAnsi="Arial Narrow" w:cs="Arial"/>
          <w:b/>
          <w:bCs/>
          <w:caps/>
          <w:sz w:val="21"/>
          <w:szCs w:val="21"/>
        </w:rPr>
      </w:pPr>
    </w:p>
    <w:p w14:paraId="2F700F4B" w14:textId="79867E80" w:rsidR="00FE7EF1" w:rsidRPr="00D400E7" w:rsidRDefault="00FE7EF1" w:rsidP="00FE7EF1">
      <w:pPr>
        <w:widowControl w:val="0"/>
        <w:jc w:val="both"/>
        <w:rPr>
          <w:rFonts w:ascii="Arial Narrow" w:hAnsi="Arial Narrow" w:cs="Arial"/>
          <w:bCs/>
          <w:color w:val="000000"/>
          <w:sz w:val="21"/>
          <w:szCs w:val="21"/>
        </w:rPr>
      </w:pPr>
      <w:r w:rsidRPr="00D400E7">
        <w:rPr>
          <w:rFonts w:ascii="Arial Narrow" w:hAnsi="Arial Narrow" w:cs="Arial"/>
          <w:b/>
          <w:bCs/>
          <w:caps/>
          <w:sz w:val="21"/>
          <w:szCs w:val="21"/>
        </w:rPr>
        <w:t>SERMITOL S.A.S.</w:t>
      </w:r>
      <w:r w:rsidRPr="00D400E7">
        <w:rPr>
          <w:rFonts w:ascii="Arial Narrow" w:hAnsi="Arial Narrow" w:cs="Arial"/>
          <w:caps/>
          <w:sz w:val="21"/>
          <w:szCs w:val="21"/>
        </w:rPr>
        <w:t xml:space="preserve"> </w:t>
      </w:r>
      <w:r w:rsidR="00E75E95" w:rsidRPr="00D400E7">
        <w:rPr>
          <w:rFonts w:ascii="Arial Narrow" w:hAnsi="Arial Narrow" w:cs="Arial"/>
          <w:bCs/>
          <w:color w:val="000000"/>
          <w:sz w:val="21"/>
          <w:szCs w:val="21"/>
        </w:rPr>
        <w:t xml:space="preserve">a través de su </w:t>
      </w:r>
      <w:r w:rsidRPr="00D400E7">
        <w:rPr>
          <w:rFonts w:ascii="Arial Narrow" w:hAnsi="Arial Narrow" w:cs="Arial"/>
          <w:bCs/>
          <w:color w:val="000000"/>
          <w:sz w:val="21"/>
          <w:szCs w:val="21"/>
        </w:rPr>
        <w:t xml:space="preserve">represente legal </w:t>
      </w:r>
      <w:r w:rsidR="00E75E95" w:rsidRPr="00D400E7">
        <w:rPr>
          <w:rFonts w:ascii="Arial Narrow" w:hAnsi="Arial Narrow" w:cs="Arial"/>
          <w:bCs/>
          <w:color w:val="000000"/>
          <w:sz w:val="21"/>
          <w:szCs w:val="21"/>
        </w:rPr>
        <w:t>designó a un</w:t>
      </w:r>
      <w:r w:rsidRPr="00D400E7">
        <w:rPr>
          <w:rFonts w:ascii="Arial Narrow" w:hAnsi="Arial Narrow" w:cs="Arial"/>
          <w:bCs/>
          <w:color w:val="000000"/>
          <w:sz w:val="21"/>
          <w:szCs w:val="21"/>
        </w:rPr>
        <w:t xml:space="preserve"> oficial de protección de datos </w:t>
      </w:r>
      <w:r w:rsidR="00E75E95" w:rsidRPr="00D400E7">
        <w:rPr>
          <w:rFonts w:ascii="Arial Narrow" w:hAnsi="Arial Narrow" w:cs="Arial"/>
          <w:bCs/>
          <w:color w:val="000000"/>
          <w:sz w:val="21"/>
          <w:szCs w:val="21"/>
        </w:rPr>
        <w:t>personales como r</w:t>
      </w:r>
      <w:r w:rsidRPr="00D400E7">
        <w:rPr>
          <w:rFonts w:ascii="Arial Narrow" w:hAnsi="Arial Narrow" w:cs="Arial"/>
          <w:bCs/>
          <w:color w:val="000000"/>
          <w:sz w:val="21"/>
          <w:szCs w:val="21"/>
        </w:rPr>
        <w:t>esponsable de tramitar las consultas y los reclamos de los titulares para el e</w:t>
      </w:r>
      <w:r w:rsidR="00E75E95" w:rsidRPr="00D400E7">
        <w:rPr>
          <w:rFonts w:ascii="Arial Narrow" w:hAnsi="Arial Narrow" w:cs="Arial"/>
          <w:bCs/>
          <w:color w:val="000000"/>
          <w:sz w:val="21"/>
          <w:szCs w:val="21"/>
        </w:rPr>
        <w:t>jercicio</w:t>
      </w:r>
      <w:r w:rsidRPr="00D400E7">
        <w:rPr>
          <w:rFonts w:ascii="Arial Narrow" w:hAnsi="Arial Narrow" w:cs="Arial"/>
          <w:bCs/>
          <w:color w:val="000000"/>
          <w:sz w:val="21"/>
          <w:szCs w:val="21"/>
        </w:rPr>
        <w:t xml:space="preserve"> de los derechos a que se refiere la Ley 1581 de 2012, concordante con el artículo 2.2.2.25.4.4. del </w:t>
      </w:r>
      <w:r w:rsidR="00E75E95" w:rsidRPr="00D400E7">
        <w:rPr>
          <w:rFonts w:ascii="Arial Narrow" w:hAnsi="Arial Narrow" w:cs="Arial"/>
          <w:bCs/>
          <w:color w:val="000000"/>
          <w:sz w:val="21"/>
          <w:szCs w:val="21"/>
        </w:rPr>
        <w:t>D</w:t>
      </w:r>
      <w:r w:rsidRPr="00D400E7">
        <w:rPr>
          <w:rFonts w:ascii="Arial Narrow" w:hAnsi="Arial Narrow" w:cs="Arial"/>
          <w:bCs/>
          <w:color w:val="000000"/>
          <w:sz w:val="21"/>
          <w:szCs w:val="21"/>
        </w:rPr>
        <w:t>UR 1074 de 2015</w:t>
      </w:r>
      <w:r w:rsidR="00E75E95" w:rsidRPr="00D400E7">
        <w:rPr>
          <w:rFonts w:ascii="Arial Narrow" w:hAnsi="Arial Narrow" w:cs="Arial"/>
          <w:bCs/>
          <w:color w:val="000000"/>
          <w:sz w:val="21"/>
          <w:szCs w:val="21"/>
        </w:rPr>
        <w:t>, cuyos datos de contacto corresponden:</w:t>
      </w:r>
      <w:r w:rsidRPr="00D400E7">
        <w:rPr>
          <w:rFonts w:ascii="Arial Narrow" w:hAnsi="Arial Narrow" w:cs="Arial"/>
          <w:bCs/>
          <w:color w:val="000000"/>
          <w:sz w:val="21"/>
          <w:szCs w:val="21"/>
        </w:rPr>
        <w:t xml:space="preserve"> </w:t>
      </w:r>
    </w:p>
    <w:p w14:paraId="49C3B2F8" w14:textId="77777777" w:rsidR="00FE7EF1" w:rsidRPr="00D400E7" w:rsidRDefault="00FE7EF1" w:rsidP="00FE7EF1">
      <w:pPr>
        <w:widowControl w:val="0"/>
        <w:jc w:val="both"/>
        <w:rPr>
          <w:rFonts w:ascii="Arial Narrow" w:hAnsi="Arial Narrow" w:cs="Arial"/>
          <w:bCs/>
          <w:color w:val="000000"/>
          <w:sz w:val="21"/>
          <w:szCs w:val="21"/>
        </w:rPr>
      </w:pPr>
    </w:p>
    <w:tbl>
      <w:tblPr>
        <w:tblStyle w:val="Tablaconcuadrcula"/>
        <w:tblW w:w="0" w:type="auto"/>
        <w:tblLook w:val="04A0" w:firstRow="1" w:lastRow="0" w:firstColumn="1" w:lastColumn="0" w:noHBand="0" w:noVBand="1"/>
      </w:tblPr>
      <w:tblGrid>
        <w:gridCol w:w="4106"/>
        <w:gridCol w:w="4155"/>
      </w:tblGrid>
      <w:tr w:rsidR="00FE7EF1" w:rsidRPr="00D400E7" w14:paraId="21522580" w14:textId="77777777" w:rsidTr="00E75E95">
        <w:tc>
          <w:tcPr>
            <w:tcW w:w="4106" w:type="dxa"/>
          </w:tcPr>
          <w:p w14:paraId="2998E4CF" w14:textId="2683DEE9" w:rsidR="00FE7EF1" w:rsidRPr="00D400E7" w:rsidRDefault="00FE7EF1" w:rsidP="00074C5D">
            <w:pPr>
              <w:pStyle w:val="1"/>
              <w:adjustRightInd w:val="0"/>
              <w:snapToGrid w:val="0"/>
              <w:spacing w:beforeLines="50" w:before="120" w:after="0" w:line="360" w:lineRule="auto"/>
              <w:ind w:firstLine="0"/>
              <w:rPr>
                <w:rFonts w:ascii="Arial Narrow" w:eastAsia="FangSong_GB2312" w:hAnsi="Arial Narrow" w:cs="Times New Roman"/>
                <w:b/>
                <w:bCs/>
                <w:spacing w:val="2"/>
                <w:lang w:val="es-MX"/>
              </w:rPr>
            </w:pPr>
            <w:r w:rsidRPr="00D400E7">
              <w:rPr>
                <w:rFonts w:ascii="Arial Narrow" w:eastAsia="FangSong_GB2312" w:hAnsi="Arial Narrow" w:cs="Times New Roman"/>
                <w:b/>
                <w:bCs/>
                <w:spacing w:val="2"/>
                <w:lang w:val="es-MX"/>
              </w:rPr>
              <w:t xml:space="preserve">Nombre del Oficial de Protección de datos personales </w:t>
            </w:r>
          </w:p>
        </w:tc>
        <w:tc>
          <w:tcPr>
            <w:tcW w:w="4155" w:type="dxa"/>
          </w:tcPr>
          <w:p w14:paraId="698EAB65" w14:textId="22463D7D" w:rsidR="00FE7EF1" w:rsidRPr="00D400E7" w:rsidRDefault="00FE7EF1" w:rsidP="00FE7EF1">
            <w:pPr>
              <w:pStyle w:val="1"/>
              <w:adjustRightInd w:val="0"/>
              <w:snapToGrid w:val="0"/>
              <w:spacing w:beforeLines="50" w:before="120" w:after="0" w:line="360" w:lineRule="auto"/>
              <w:ind w:firstLine="0"/>
              <w:jc w:val="center"/>
              <w:rPr>
                <w:rFonts w:ascii="Arial Narrow" w:eastAsia="FangSong_GB2312" w:hAnsi="Arial Narrow" w:cs="Times New Roman"/>
                <w:spacing w:val="2"/>
                <w:lang w:val="es-MX"/>
              </w:rPr>
            </w:pPr>
            <w:r w:rsidRPr="00D400E7">
              <w:rPr>
                <w:rFonts w:ascii="Arial Narrow" w:eastAsia="FangSong_GB2312" w:hAnsi="Arial Narrow" w:cs="Times New Roman"/>
                <w:spacing w:val="2"/>
                <w:lang w:val="es-MX"/>
              </w:rPr>
              <w:t xml:space="preserve">Tilcia Rosa Vergel </w:t>
            </w:r>
            <w:proofErr w:type="spellStart"/>
            <w:r w:rsidRPr="00D400E7">
              <w:rPr>
                <w:rFonts w:ascii="Arial Narrow" w:eastAsia="FangSong_GB2312" w:hAnsi="Arial Narrow" w:cs="Times New Roman"/>
                <w:spacing w:val="2"/>
                <w:lang w:val="es-MX"/>
              </w:rPr>
              <w:t>Lafaurie</w:t>
            </w:r>
            <w:proofErr w:type="spellEnd"/>
          </w:p>
        </w:tc>
      </w:tr>
      <w:tr w:rsidR="00FE7EF1" w:rsidRPr="00D400E7" w14:paraId="6A07B039" w14:textId="77777777" w:rsidTr="00E75E95">
        <w:tc>
          <w:tcPr>
            <w:tcW w:w="4106" w:type="dxa"/>
          </w:tcPr>
          <w:p w14:paraId="677550E0" w14:textId="64DE8F93" w:rsidR="00FE7EF1" w:rsidRPr="00D400E7" w:rsidRDefault="00FE7EF1" w:rsidP="00074C5D">
            <w:pPr>
              <w:pStyle w:val="1"/>
              <w:adjustRightInd w:val="0"/>
              <w:snapToGrid w:val="0"/>
              <w:spacing w:beforeLines="50" w:before="120" w:after="0" w:line="360" w:lineRule="auto"/>
              <w:ind w:firstLine="0"/>
              <w:rPr>
                <w:rFonts w:ascii="Arial Narrow" w:eastAsia="FangSong_GB2312" w:hAnsi="Arial Narrow" w:cs="Times New Roman"/>
                <w:b/>
                <w:bCs/>
                <w:spacing w:val="2"/>
                <w:lang w:val="es-MX"/>
              </w:rPr>
            </w:pPr>
            <w:r w:rsidRPr="00D400E7">
              <w:rPr>
                <w:rFonts w:ascii="Arial Narrow" w:eastAsia="FangSong_GB2312" w:hAnsi="Arial Narrow" w:cs="Times New Roman"/>
                <w:b/>
                <w:bCs/>
                <w:spacing w:val="2"/>
                <w:lang w:val="es-MX"/>
              </w:rPr>
              <w:t>Correo electrónico del Oficial de Protección de datos personales</w:t>
            </w:r>
          </w:p>
        </w:tc>
        <w:tc>
          <w:tcPr>
            <w:tcW w:w="4155" w:type="dxa"/>
          </w:tcPr>
          <w:p w14:paraId="1AAC961E" w14:textId="3329351A" w:rsidR="00FE7EF1" w:rsidRPr="00D400E7" w:rsidRDefault="00FE7EF1" w:rsidP="00FE7EF1">
            <w:pPr>
              <w:pStyle w:val="1"/>
              <w:adjustRightInd w:val="0"/>
              <w:snapToGrid w:val="0"/>
              <w:spacing w:beforeLines="50" w:before="120" w:after="0" w:line="360" w:lineRule="auto"/>
              <w:ind w:firstLine="0"/>
              <w:jc w:val="center"/>
              <w:rPr>
                <w:rFonts w:ascii="Arial Narrow" w:eastAsia="FangSong_GB2312" w:hAnsi="Arial Narrow" w:cs="Times New Roman"/>
                <w:spacing w:val="2"/>
                <w:lang w:val="es-MX"/>
              </w:rPr>
            </w:pPr>
            <w:r w:rsidRPr="00D400E7">
              <w:rPr>
                <w:rFonts w:ascii="Arial Narrow" w:eastAsia="FangSong_GB2312" w:hAnsi="Arial Narrow" w:cs="Times New Roman"/>
                <w:spacing w:val="2"/>
                <w:lang w:val="es-MX"/>
              </w:rPr>
              <w:t>tilciarvergel@gmail.com</w:t>
            </w:r>
          </w:p>
        </w:tc>
      </w:tr>
    </w:tbl>
    <w:p w14:paraId="15EE7EA2" w14:textId="77777777" w:rsidR="00FE7EF1" w:rsidRPr="00D400E7" w:rsidRDefault="00FE7EF1" w:rsidP="007C07FF">
      <w:pPr>
        <w:widowControl w:val="0"/>
        <w:jc w:val="both"/>
        <w:rPr>
          <w:rFonts w:ascii="Arial Narrow" w:hAnsi="Arial Narrow" w:cs="Arial"/>
          <w:b/>
          <w:bCs/>
          <w:caps/>
          <w:sz w:val="21"/>
          <w:szCs w:val="21"/>
        </w:rPr>
      </w:pPr>
    </w:p>
    <w:p w14:paraId="6CA6ABDA" w14:textId="5A01E657" w:rsidR="008C280B" w:rsidRPr="00D400E7" w:rsidRDefault="008C280B" w:rsidP="008C280B">
      <w:pPr>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PRINCIPIOS</w:t>
      </w:r>
    </w:p>
    <w:p w14:paraId="511BCC92" w14:textId="77777777" w:rsidR="008C280B" w:rsidRPr="00D400E7" w:rsidRDefault="008C280B" w:rsidP="008C280B">
      <w:pPr>
        <w:widowControl w:val="0"/>
        <w:jc w:val="both"/>
        <w:rPr>
          <w:rFonts w:ascii="Arial Narrow" w:hAnsi="Arial Narrow" w:cs="Arial"/>
          <w:b/>
          <w:bCs/>
          <w:caps/>
          <w:sz w:val="21"/>
          <w:szCs w:val="21"/>
        </w:rPr>
      </w:pPr>
    </w:p>
    <w:p w14:paraId="3283D8FA" w14:textId="38992F43" w:rsidR="008C280B" w:rsidRPr="00D400E7" w:rsidRDefault="00A07323" w:rsidP="008C280B">
      <w:pPr>
        <w:widowControl w:val="0"/>
        <w:jc w:val="both"/>
        <w:rPr>
          <w:rFonts w:ascii="Arial Narrow" w:hAnsi="Arial Narrow" w:cs="Arial"/>
          <w:bCs/>
          <w:sz w:val="21"/>
          <w:szCs w:val="21"/>
        </w:rPr>
      </w:pPr>
      <w:r w:rsidRPr="00D400E7">
        <w:rPr>
          <w:rFonts w:ascii="Arial Narrow" w:hAnsi="Arial Narrow" w:cs="Arial"/>
          <w:b/>
          <w:sz w:val="21"/>
          <w:szCs w:val="21"/>
        </w:rPr>
        <w:t>SERMITOL S.A.S.</w:t>
      </w:r>
      <w:r w:rsidR="00FE7EF1" w:rsidRPr="00D400E7">
        <w:rPr>
          <w:rFonts w:ascii="Arial Narrow" w:hAnsi="Arial Narrow" w:cs="Arial"/>
          <w:b/>
          <w:sz w:val="21"/>
          <w:szCs w:val="21"/>
        </w:rPr>
        <w:t xml:space="preserve"> </w:t>
      </w:r>
      <w:r w:rsidR="008C280B" w:rsidRPr="00D400E7">
        <w:rPr>
          <w:rFonts w:ascii="Arial Narrow" w:hAnsi="Arial Narrow" w:cs="Arial"/>
          <w:bCs/>
          <w:sz w:val="21"/>
          <w:szCs w:val="21"/>
        </w:rPr>
        <w:t>en calidad de responsable de la información aplicará los principios incluidos en la Ley 1581 de 2012, en procura de garantizar el tratamiento de los datos personales a su cargo, relacionados así:</w:t>
      </w:r>
    </w:p>
    <w:p w14:paraId="0727C3CB" w14:textId="77777777" w:rsidR="008C280B" w:rsidRPr="00D400E7" w:rsidRDefault="008C280B" w:rsidP="008C280B">
      <w:pPr>
        <w:widowControl w:val="0"/>
        <w:jc w:val="both"/>
        <w:rPr>
          <w:rFonts w:ascii="Arial Narrow" w:hAnsi="Arial Narrow" w:cs="Arial"/>
          <w:bCs/>
          <w:sz w:val="21"/>
          <w:szCs w:val="21"/>
        </w:rPr>
      </w:pPr>
    </w:p>
    <w:p w14:paraId="1B8EF57A"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Principio de legalidad en materia de Tratamiento de datos:</w:t>
      </w:r>
      <w:r w:rsidRPr="00D400E7">
        <w:rPr>
          <w:rFonts w:ascii="Arial Narrow" w:hAnsi="Arial Narrow" w:cs="Arial"/>
          <w:bCs/>
          <w:sz w:val="21"/>
          <w:szCs w:val="21"/>
        </w:rPr>
        <w:t xml:space="preserve"> El tratamiento de datos es una actividad reglada, la cual deberá estar sujeta a las disposiciones legales vigentes y aplicables rigen el tema.</w:t>
      </w:r>
    </w:p>
    <w:p w14:paraId="566BFBAC" w14:textId="77777777" w:rsidR="008C280B" w:rsidRPr="00D400E7" w:rsidRDefault="008C280B" w:rsidP="008C280B">
      <w:pPr>
        <w:widowControl w:val="0"/>
        <w:jc w:val="both"/>
        <w:rPr>
          <w:rFonts w:ascii="Arial Narrow" w:hAnsi="Arial Narrow" w:cs="Arial"/>
          <w:bCs/>
          <w:sz w:val="21"/>
          <w:szCs w:val="21"/>
        </w:rPr>
      </w:pPr>
    </w:p>
    <w:p w14:paraId="07A2D1BA"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 xml:space="preserve">Principio de finalidad: </w:t>
      </w:r>
      <w:r w:rsidRPr="00D400E7">
        <w:rPr>
          <w:rFonts w:ascii="Arial Narrow" w:hAnsi="Arial Narrow" w:cs="Arial"/>
          <w:bCs/>
          <w:sz w:val="21"/>
          <w:szCs w:val="21"/>
        </w:rPr>
        <w:t>La actividad del tratamiento de datos personales que realice o a la cual tuviere acceso, obedecerán a una finalidad prevista en este documento acorde con la Constitución y las disposiciones normativas que rigen la materia; la cual deberá ser informada al respectivo titular de los datos personales.</w:t>
      </w:r>
    </w:p>
    <w:p w14:paraId="0C5470B0" w14:textId="77777777" w:rsidR="008C280B" w:rsidRPr="00D400E7" w:rsidRDefault="008C280B" w:rsidP="008C280B">
      <w:pPr>
        <w:widowControl w:val="0"/>
        <w:jc w:val="both"/>
        <w:rPr>
          <w:rFonts w:ascii="Arial Narrow" w:hAnsi="Arial Narrow" w:cs="Arial"/>
          <w:bCs/>
          <w:sz w:val="21"/>
          <w:szCs w:val="21"/>
        </w:rPr>
      </w:pPr>
    </w:p>
    <w:p w14:paraId="1E73D88C"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Principio de libertad:</w:t>
      </w:r>
      <w:r w:rsidRPr="00D400E7">
        <w:rPr>
          <w:rFonts w:ascii="Arial Narrow" w:hAnsi="Arial Narrow" w:cs="Arial"/>
          <w:bCs/>
          <w:sz w:val="21"/>
          <w:szCs w:val="21"/>
        </w:rPr>
        <w:t xml:space="preserve"> El tratamiento de los datos personales sólo puede realizarse con el consentimiento, previo, expreso e informado del Titular. Los datos personales no podrán ser obtenidos o divulgados sin previa autorización, o en ausencia de mandato legal, estatutario, o judicial que releve el consentimiento.</w:t>
      </w:r>
    </w:p>
    <w:p w14:paraId="5D4726B5" w14:textId="77777777" w:rsidR="008C280B" w:rsidRPr="00D400E7" w:rsidRDefault="008C280B" w:rsidP="008C280B">
      <w:pPr>
        <w:widowControl w:val="0"/>
        <w:ind w:left="1440"/>
        <w:jc w:val="both"/>
        <w:rPr>
          <w:rFonts w:ascii="Arial Narrow" w:hAnsi="Arial Narrow" w:cs="Arial"/>
          <w:bCs/>
          <w:sz w:val="21"/>
          <w:szCs w:val="21"/>
        </w:rPr>
      </w:pPr>
    </w:p>
    <w:p w14:paraId="0DA4E245"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Principio de veracidad o calidad:</w:t>
      </w:r>
      <w:r w:rsidRPr="00D400E7">
        <w:rPr>
          <w:rFonts w:ascii="Arial Narrow" w:hAnsi="Arial Narrow" w:cs="Arial"/>
          <w:bCs/>
          <w:sz w:val="21"/>
          <w:szCs w:val="21"/>
        </w:rPr>
        <w:t xml:space="preserve"> La información sujeta a Tratamiento de datos personales debe ser veraz, completa, exacta, actualizada, comprobable y comprensible. Se prohíbe el Tratamiento de datos parciales, incompletos, fraccionados o que induzcan a error.</w:t>
      </w:r>
    </w:p>
    <w:p w14:paraId="098935DB" w14:textId="77777777" w:rsidR="008C280B" w:rsidRPr="00D400E7" w:rsidRDefault="008C280B" w:rsidP="008C280B">
      <w:pPr>
        <w:widowControl w:val="0"/>
        <w:ind w:left="1440"/>
        <w:jc w:val="both"/>
        <w:rPr>
          <w:rFonts w:ascii="Arial Narrow" w:hAnsi="Arial Narrow" w:cs="Arial"/>
          <w:bCs/>
          <w:sz w:val="21"/>
          <w:szCs w:val="21"/>
        </w:rPr>
      </w:pPr>
    </w:p>
    <w:p w14:paraId="6FE3BC4B"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Principio de transparencia:</w:t>
      </w:r>
      <w:r w:rsidRPr="00D400E7">
        <w:rPr>
          <w:rFonts w:ascii="Arial Narrow" w:hAnsi="Arial Narrow" w:cs="Arial"/>
          <w:bCs/>
          <w:sz w:val="21"/>
          <w:szCs w:val="21"/>
        </w:rPr>
        <w:t xml:space="preserve"> En el tratamiento de datos personales, garantizará al Titular su derecho de obtener en cualquier momento y sin restricciones, información acerca de la existencia de cualquier tipo de información o dato personal que sea de su interés o titularidad.</w:t>
      </w:r>
    </w:p>
    <w:p w14:paraId="0EBB69C2" w14:textId="77777777" w:rsidR="008C280B" w:rsidRPr="00D400E7" w:rsidRDefault="008C280B" w:rsidP="008C280B">
      <w:pPr>
        <w:widowControl w:val="0"/>
        <w:ind w:left="1440"/>
        <w:jc w:val="both"/>
        <w:rPr>
          <w:rFonts w:ascii="Arial Narrow" w:hAnsi="Arial Narrow" w:cs="Arial"/>
          <w:bCs/>
          <w:sz w:val="21"/>
          <w:szCs w:val="21"/>
        </w:rPr>
      </w:pPr>
    </w:p>
    <w:p w14:paraId="46D4E927"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Principio de acceso y circulación restringida:</w:t>
      </w:r>
      <w:r w:rsidRPr="00D400E7">
        <w:rPr>
          <w:rFonts w:ascii="Arial Narrow" w:hAnsi="Arial Narrow" w:cs="Arial"/>
          <w:bCs/>
          <w:sz w:val="21"/>
          <w:szCs w:val="21"/>
        </w:rPr>
        <w:t xml:space="preserve"> El tratamiento sólo podrá hacerse por personas autorizadas por el titular y/o por las personas previstas en la ley. Los datos personales, salvo la información pública, no podrán estar disponibles en internet u otros medios de divulgación o comunicación masiva, salvo que el acceso sea técnicamente controlable para brindar un conocimiento restringido sólo a los titulares o terceros autorizados conforme a la ley.</w:t>
      </w:r>
    </w:p>
    <w:p w14:paraId="7101676A" w14:textId="77777777" w:rsidR="008C280B" w:rsidRPr="00D400E7" w:rsidRDefault="008C280B" w:rsidP="008C280B">
      <w:pPr>
        <w:widowControl w:val="0"/>
        <w:ind w:left="1440"/>
        <w:jc w:val="both"/>
        <w:rPr>
          <w:rFonts w:ascii="Arial Narrow" w:hAnsi="Arial Narrow" w:cs="Arial"/>
          <w:bCs/>
          <w:sz w:val="21"/>
          <w:szCs w:val="21"/>
        </w:rPr>
      </w:pPr>
    </w:p>
    <w:p w14:paraId="5DE93D13"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Principio de seguridad:</w:t>
      </w:r>
      <w:r w:rsidRPr="00D400E7">
        <w:rPr>
          <w:rFonts w:ascii="Arial Narrow" w:hAnsi="Arial Narrow" w:cs="Arial"/>
          <w:bCs/>
          <w:sz w:val="21"/>
          <w:szCs w:val="21"/>
        </w:rPr>
        <w:t xml:space="preserve"> La información sujeta a tratamiento se deberá manejar con las medidas técnicas, humanas y administrativas que sean necesarias para otorgar seguridad a los registros evitando su adulteración, pérdida, consulta, uso o acceso no autorizado o fraudulento.</w:t>
      </w:r>
    </w:p>
    <w:p w14:paraId="57D8ED93" w14:textId="77777777" w:rsidR="008C280B" w:rsidRPr="00D400E7" w:rsidRDefault="008C280B" w:rsidP="008C280B">
      <w:pPr>
        <w:widowControl w:val="0"/>
        <w:ind w:left="1440"/>
        <w:jc w:val="both"/>
        <w:rPr>
          <w:rFonts w:ascii="Arial Narrow" w:hAnsi="Arial Narrow" w:cs="Arial"/>
          <w:bCs/>
          <w:sz w:val="21"/>
          <w:szCs w:val="21"/>
        </w:rPr>
      </w:pPr>
    </w:p>
    <w:p w14:paraId="381EFAEB" w14:textId="543441F6"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
          <w:bCs/>
          <w:sz w:val="21"/>
          <w:szCs w:val="21"/>
        </w:rPr>
        <w:t>Principio de confidencialidad:</w:t>
      </w:r>
      <w:r w:rsidRPr="00D400E7">
        <w:rPr>
          <w:rFonts w:ascii="Arial Narrow" w:hAnsi="Arial Narrow" w:cs="Arial"/>
          <w:bCs/>
          <w:sz w:val="21"/>
          <w:szCs w:val="21"/>
        </w:rPr>
        <w:t xml:space="preserve"> Todas las personas que en </w:t>
      </w:r>
      <w:r w:rsidR="00A07323" w:rsidRPr="00D400E7">
        <w:rPr>
          <w:rFonts w:ascii="Arial Narrow" w:hAnsi="Arial Narrow" w:cs="Arial"/>
          <w:b/>
          <w:sz w:val="21"/>
          <w:szCs w:val="21"/>
        </w:rPr>
        <w:t>SERMITOL S.A.S.</w:t>
      </w:r>
      <w:r w:rsidR="00E75E95" w:rsidRPr="00D400E7">
        <w:rPr>
          <w:rFonts w:ascii="Arial Narrow" w:hAnsi="Arial Narrow" w:cs="Arial"/>
          <w:bCs/>
          <w:sz w:val="21"/>
          <w:szCs w:val="21"/>
        </w:rPr>
        <w:t xml:space="preserve"> a</w:t>
      </w:r>
      <w:r w:rsidRPr="00D400E7">
        <w:rPr>
          <w:rFonts w:ascii="Arial Narrow" w:hAnsi="Arial Narrow" w:cs="Arial"/>
          <w:bCs/>
          <w:sz w:val="21"/>
          <w:szCs w:val="21"/>
        </w:rPr>
        <w:t xml:space="preserve">dministren, manejen, actualicen o tengan acceso a informaciones de cualquier tipo que se encuentre en Bases de Datos, están obligadas a garantizar la reserva de la información, por lo que se comprometen a conservar y mantener de manera estrictamente confidencial y no revelar a terceros, toda la información que llegaren a conocer en la ejecución y ejercicio de sus funciones; salvo cuando se trate de actividades autorizadas expresamente por la ley de protección de datos. Esta obligación persiste y se mantendrá inclusive </w:t>
      </w:r>
      <w:r w:rsidRPr="00D400E7">
        <w:rPr>
          <w:rFonts w:ascii="Arial Narrow" w:hAnsi="Arial Narrow" w:cs="Arial"/>
          <w:bCs/>
          <w:sz w:val="21"/>
          <w:szCs w:val="21"/>
        </w:rPr>
        <w:lastRenderedPageBreak/>
        <w:t>después de finalizada su relación con alguna de las labores que comprende el Tratamiento.</w:t>
      </w:r>
    </w:p>
    <w:p w14:paraId="178CCD09" w14:textId="77777777" w:rsidR="008C280B" w:rsidRPr="00D400E7" w:rsidRDefault="008C280B" w:rsidP="008C280B">
      <w:pPr>
        <w:widowControl w:val="0"/>
        <w:jc w:val="both"/>
        <w:rPr>
          <w:rFonts w:ascii="Arial Narrow" w:hAnsi="Arial Narrow" w:cs="Arial"/>
          <w:bCs/>
          <w:sz w:val="21"/>
          <w:szCs w:val="21"/>
        </w:rPr>
      </w:pPr>
    </w:p>
    <w:p w14:paraId="0FA28693" w14:textId="3E5C8132" w:rsidR="008C280B" w:rsidRPr="00D400E7" w:rsidRDefault="008C280B" w:rsidP="008C280B">
      <w:pPr>
        <w:pStyle w:val="Prrafodelista"/>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Finalidades y Tratamiento al cual serán sometidos los Datos Personales</w:t>
      </w:r>
    </w:p>
    <w:p w14:paraId="691160A2" w14:textId="77777777" w:rsidR="008C280B" w:rsidRPr="00D400E7" w:rsidRDefault="008C280B" w:rsidP="008C280B">
      <w:pPr>
        <w:widowControl w:val="0"/>
        <w:jc w:val="both"/>
        <w:rPr>
          <w:rFonts w:ascii="Arial Narrow" w:hAnsi="Arial Narrow" w:cs="Arial"/>
          <w:b/>
          <w:bCs/>
          <w:caps/>
          <w:sz w:val="21"/>
          <w:szCs w:val="21"/>
        </w:rPr>
      </w:pPr>
    </w:p>
    <w:p w14:paraId="5AB51FA2" w14:textId="03453675" w:rsidR="008C280B" w:rsidRPr="00D400E7" w:rsidRDefault="008C280B" w:rsidP="008C280B">
      <w:pPr>
        <w:widowControl w:val="0"/>
        <w:jc w:val="both"/>
        <w:rPr>
          <w:rFonts w:ascii="Arial Narrow" w:hAnsi="Arial Narrow" w:cs="Arial"/>
          <w:bCs/>
          <w:sz w:val="21"/>
          <w:szCs w:val="21"/>
        </w:rPr>
      </w:pPr>
      <w:r w:rsidRPr="00D400E7">
        <w:rPr>
          <w:rFonts w:ascii="Arial Narrow" w:hAnsi="Arial Narrow" w:cs="Arial"/>
          <w:bCs/>
          <w:sz w:val="21"/>
          <w:szCs w:val="21"/>
        </w:rPr>
        <w:t xml:space="preserve">Los datos personales que </w:t>
      </w:r>
      <w:r w:rsidR="00A07323" w:rsidRPr="00D400E7">
        <w:rPr>
          <w:rFonts w:ascii="Arial Narrow" w:hAnsi="Arial Narrow" w:cs="Arial"/>
          <w:b/>
          <w:sz w:val="21"/>
          <w:szCs w:val="21"/>
        </w:rPr>
        <w:t>SERMITOL S.A.S.</w:t>
      </w:r>
      <w:r w:rsidR="00FE7EF1" w:rsidRPr="00D400E7">
        <w:rPr>
          <w:rFonts w:ascii="Arial Narrow" w:hAnsi="Arial Narrow" w:cs="Arial"/>
          <w:b/>
          <w:sz w:val="21"/>
          <w:szCs w:val="21"/>
        </w:rPr>
        <w:t xml:space="preserve"> </w:t>
      </w:r>
      <w:bookmarkStart w:id="1" w:name="_Hlk162785370"/>
      <w:r w:rsidRPr="00D400E7">
        <w:rPr>
          <w:rFonts w:ascii="Arial Narrow" w:hAnsi="Arial Narrow" w:cs="Arial"/>
          <w:bCs/>
          <w:color w:val="000000"/>
          <w:sz w:val="21"/>
          <w:szCs w:val="21"/>
        </w:rPr>
        <w:t>recolecte, recaude, almacene, use, circule, suprima, procese, compile, intercambie con entidades públicas, actualice y disponga</w:t>
      </w:r>
      <w:r w:rsidRPr="00D400E7">
        <w:rPr>
          <w:rFonts w:ascii="Arial Narrow" w:hAnsi="Arial Narrow" w:cs="Arial"/>
          <w:bCs/>
          <w:sz w:val="21"/>
          <w:szCs w:val="21"/>
        </w:rPr>
        <w:t>, serán utilizados para alguna de las siguientes finalidades:</w:t>
      </w:r>
    </w:p>
    <w:p w14:paraId="718B828F" w14:textId="77777777" w:rsidR="008C280B" w:rsidRPr="00D400E7" w:rsidRDefault="008C280B" w:rsidP="008C280B">
      <w:pPr>
        <w:widowControl w:val="0"/>
        <w:jc w:val="both"/>
        <w:rPr>
          <w:rFonts w:ascii="Arial Narrow" w:hAnsi="Arial Narrow" w:cs="Arial"/>
          <w:bCs/>
          <w:sz w:val="21"/>
          <w:szCs w:val="21"/>
        </w:rPr>
      </w:pPr>
    </w:p>
    <w:p w14:paraId="101C99B2" w14:textId="77777777" w:rsidR="008C280B" w:rsidRPr="00D400E7" w:rsidRDefault="008C280B" w:rsidP="008C280B">
      <w:pPr>
        <w:pStyle w:val="Prrafodelista"/>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Cumplir con la normatividad legal vigente colombiana que dicte disposiciones para la protección de datos personales.</w:t>
      </w:r>
    </w:p>
    <w:p w14:paraId="3440EAF3" w14:textId="77777777" w:rsidR="008C280B" w:rsidRPr="00D400E7" w:rsidRDefault="008C280B" w:rsidP="008C280B">
      <w:pPr>
        <w:widowControl w:val="0"/>
        <w:ind w:left="1440"/>
        <w:jc w:val="both"/>
        <w:rPr>
          <w:rFonts w:ascii="Arial Narrow" w:hAnsi="Arial Narrow" w:cs="Arial"/>
          <w:bCs/>
          <w:sz w:val="21"/>
          <w:szCs w:val="21"/>
        </w:rPr>
      </w:pPr>
    </w:p>
    <w:p w14:paraId="39824957" w14:textId="77777777" w:rsidR="008C280B" w:rsidRPr="00D400E7" w:rsidRDefault="008C280B" w:rsidP="008C280B">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Acoger la ley de protección de datos personales</w:t>
      </w:r>
    </w:p>
    <w:p w14:paraId="56445902" w14:textId="77777777" w:rsidR="008C280B" w:rsidRPr="00D400E7" w:rsidRDefault="008C280B" w:rsidP="008C280B">
      <w:pPr>
        <w:widowControl w:val="0"/>
        <w:ind w:left="1440"/>
        <w:jc w:val="both"/>
        <w:rPr>
          <w:rFonts w:ascii="Arial Narrow" w:hAnsi="Arial Narrow" w:cs="Arial"/>
          <w:bCs/>
          <w:sz w:val="21"/>
          <w:szCs w:val="21"/>
        </w:rPr>
      </w:pPr>
    </w:p>
    <w:p w14:paraId="171789BB" w14:textId="7875A030" w:rsidR="008C280B" w:rsidRPr="00D400E7" w:rsidRDefault="008C280B" w:rsidP="00F579E2">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Con relación a las actividades relacionadas con la promoción, divulgación, capacitación, invitaciones a charlas, foros, talleres conferencias, encuestas o eventos que</w:t>
      </w:r>
      <w:r w:rsidR="00F579E2" w:rsidRPr="00D400E7">
        <w:rPr>
          <w:rFonts w:ascii="Arial Narrow" w:hAnsi="Arial Narrow" w:cs="Arial"/>
          <w:bCs/>
          <w:sz w:val="21"/>
          <w:szCs w:val="21"/>
        </w:rPr>
        <w:t xml:space="preserve"> se encuentren relacionados con la industria de la minería que</w:t>
      </w:r>
      <w:r w:rsidRPr="00D400E7">
        <w:rPr>
          <w:rFonts w:ascii="Arial Narrow" w:hAnsi="Arial Narrow" w:cs="Arial"/>
          <w:bCs/>
          <w:sz w:val="21"/>
          <w:szCs w:val="21"/>
        </w:rPr>
        <w:t xml:space="preserve"> impliquen el Tratamiento de Datos Personales</w:t>
      </w:r>
      <w:r w:rsidR="00F579E2" w:rsidRPr="00D400E7">
        <w:rPr>
          <w:rFonts w:ascii="Arial Narrow" w:hAnsi="Arial Narrow" w:cs="Arial"/>
          <w:bCs/>
          <w:sz w:val="21"/>
          <w:szCs w:val="21"/>
        </w:rPr>
        <w:t xml:space="preserve"> de sus trabajadores, contratistas, proveedores o terceros vinculados con la sociedad. </w:t>
      </w:r>
    </w:p>
    <w:p w14:paraId="2EB90C4D" w14:textId="77777777" w:rsidR="00F579E2" w:rsidRPr="00D400E7" w:rsidRDefault="00F579E2" w:rsidP="00F579E2">
      <w:pPr>
        <w:pStyle w:val="Prrafodelista"/>
        <w:rPr>
          <w:rFonts w:ascii="Arial Narrow" w:hAnsi="Arial Narrow" w:cs="Arial"/>
          <w:bCs/>
          <w:sz w:val="21"/>
          <w:szCs w:val="21"/>
        </w:rPr>
      </w:pPr>
    </w:p>
    <w:p w14:paraId="3A9DE4F3" w14:textId="0414FBA3" w:rsidR="00F579E2" w:rsidRPr="00D400E7" w:rsidRDefault="00F579E2" w:rsidP="008C280B">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Informar y comunicar las generalidades de los eventos de la sociedad</w:t>
      </w:r>
    </w:p>
    <w:p w14:paraId="77EAFB7A" w14:textId="77777777" w:rsidR="00F579E2" w:rsidRPr="00D400E7" w:rsidRDefault="00F579E2" w:rsidP="00F579E2">
      <w:pPr>
        <w:pStyle w:val="Prrafodelista"/>
        <w:rPr>
          <w:rFonts w:ascii="Arial Narrow" w:hAnsi="Arial Narrow" w:cs="Arial"/>
          <w:bCs/>
          <w:sz w:val="21"/>
          <w:szCs w:val="21"/>
        </w:rPr>
      </w:pPr>
    </w:p>
    <w:p w14:paraId="7B9E0321" w14:textId="413F8D4C" w:rsidR="00F579E2" w:rsidRPr="00D400E7" w:rsidRDefault="00F579E2" w:rsidP="008C280B">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Gestionar el proceso contable, tributaria y administrativa de la sociedad.</w:t>
      </w:r>
    </w:p>
    <w:p w14:paraId="1808DC86" w14:textId="77777777" w:rsidR="00F579E2" w:rsidRPr="00D400E7" w:rsidRDefault="00F579E2" w:rsidP="00F579E2">
      <w:pPr>
        <w:pStyle w:val="Prrafodelista"/>
        <w:rPr>
          <w:rFonts w:ascii="Arial Narrow" w:hAnsi="Arial Narrow" w:cs="Arial"/>
          <w:bCs/>
          <w:sz w:val="21"/>
          <w:szCs w:val="21"/>
        </w:rPr>
      </w:pPr>
    </w:p>
    <w:p w14:paraId="499B8C87" w14:textId="62367FDE" w:rsidR="00596211" w:rsidRPr="00D400E7" w:rsidRDefault="00F579E2" w:rsidP="005307B2">
      <w:pPr>
        <w:widowControl w:val="0"/>
        <w:numPr>
          <w:ilvl w:val="1"/>
          <w:numId w:val="1"/>
        </w:numPr>
        <w:jc w:val="both"/>
        <w:rPr>
          <w:rFonts w:ascii="Arial Narrow" w:hAnsi="Arial Narrow" w:cs="Arial"/>
          <w:bCs/>
          <w:sz w:val="21"/>
          <w:szCs w:val="21"/>
        </w:rPr>
      </w:pPr>
      <w:bookmarkStart w:id="2" w:name="_Hlk162791676"/>
      <w:r w:rsidRPr="00D400E7">
        <w:rPr>
          <w:rFonts w:ascii="Arial Narrow" w:hAnsi="Arial Narrow" w:cs="Arial"/>
          <w:bCs/>
          <w:sz w:val="21"/>
          <w:szCs w:val="21"/>
        </w:rPr>
        <w:t xml:space="preserve">Gestionar los </w:t>
      </w:r>
      <w:r w:rsidR="00AA7A3F" w:rsidRPr="00D400E7">
        <w:rPr>
          <w:rFonts w:ascii="Arial Narrow" w:hAnsi="Arial Narrow" w:cs="Arial"/>
          <w:bCs/>
          <w:sz w:val="21"/>
          <w:szCs w:val="21"/>
        </w:rPr>
        <w:t>procesos</w:t>
      </w:r>
      <w:r w:rsidRPr="00D400E7">
        <w:rPr>
          <w:rFonts w:ascii="Arial Narrow" w:hAnsi="Arial Narrow" w:cs="Arial"/>
          <w:bCs/>
          <w:sz w:val="21"/>
          <w:szCs w:val="21"/>
        </w:rPr>
        <w:t xml:space="preserve"> de selección, contractuales o relacionados con estos</w:t>
      </w:r>
      <w:r w:rsidR="00AA7A3F" w:rsidRPr="00D400E7">
        <w:rPr>
          <w:rFonts w:ascii="Arial Narrow" w:hAnsi="Arial Narrow" w:cs="Arial"/>
          <w:bCs/>
          <w:sz w:val="21"/>
          <w:szCs w:val="21"/>
        </w:rPr>
        <w:t xml:space="preserve">, incluido </w:t>
      </w:r>
      <w:r w:rsidR="00596211" w:rsidRPr="00D400E7">
        <w:rPr>
          <w:rFonts w:ascii="Arial Narrow" w:hAnsi="Arial Narrow" w:cs="Arial"/>
          <w:bCs/>
          <w:sz w:val="21"/>
          <w:szCs w:val="21"/>
        </w:rPr>
        <w:t xml:space="preserve">la administración de contrataciones, administración del personal activo, administrar nóminas y otros pagos, gastos por desplazamiento, afiliaciones al seguro de vida colectivo, manejo de embargos judiciales a través de nómina, administrar salarios y beneficios, dirigir y sancionar a los trabajadores, llevar a cabo evaluaciones de los empleados, coordinar el desarrollo profesional de los empleados, permitir el acceso de los empleados a los recursos informáticos de la sociedad y prestarles asistencia en su utilización, planificar actividades empresariales. </w:t>
      </w:r>
    </w:p>
    <w:bookmarkEnd w:id="2"/>
    <w:p w14:paraId="016CE88B" w14:textId="77777777" w:rsidR="00F579E2" w:rsidRPr="00D400E7" w:rsidRDefault="00F579E2" w:rsidP="00F579E2">
      <w:pPr>
        <w:pStyle w:val="Prrafodelista"/>
        <w:rPr>
          <w:rFonts w:ascii="Arial Narrow" w:hAnsi="Arial Narrow" w:cs="Arial"/>
          <w:bCs/>
          <w:sz w:val="21"/>
          <w:szCs w:val="21"/>
        </w:rPr>
      </w:pPr>
    </w:p>
    <w:p w14:paraId="4E57C40C" w14:textId="3E1C7374" w:rsidR="00F579E2" w:rsidRPr="00D400E7" w:rsidRDefault="00F579E2" w:rsidP="008C280B">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 xml:space="preserve">En caso de datos biométricos capturados a través de sistema de video vigilancia o grabación su tratamiento tendrá como finalidad la identificación, seguridad y la prevención interna y externa </w:t>
      </w:r>
    </w:p>
    <w:p w14:paraId="56650A41" w14:textId="77777777" w:rsidR="00F579E2" w:rsidRPr="00D400E7" w:rsidRDefault="00F579E2" w:rsidP="00F579E2">
      <w:pPr>
        <w:pStyle w:val="Prrafodelista"/>
        <w:rPr>
          <w:rFonts w:ascii="Arial Narrow" w:hAnsi="Arial Narrow" w:cs="Arial"/>
          <w:bCs/>
          <w:sz w:val="21"/>
          <w:szCs w:val="21"/>
        </w:rPr>
      </w:pPr>
    </w:p>
    <w:p w14:paraId="5225ECFC" w14:textId="28D3E34C" w:rsidR="00CB6E3A" w:rsidRPr="00D400E7" w:rsidRDefault="00CB6E3A" w:rsidP="008C280B">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 xml:space="preserve">Proteger los bienes y activos de la sociedad además de las personas que se acceden al domicilio principal, planta y establecimiento de comercio propiedad de la sociedad, al momento de captar datos mediante las cámaras instaladas en los sitios mencionados. </w:t>
      </w:r>
    </w:p>
    <w:p w14:paraId="1401715E" w14:textId="77777777" w:rsidR="00CB6E3A" w:rsidRPr="00D400E7" w:rsidRDefault="00CB6E3A" w:rsidP="00CB6E3A">
      <w:pPr>
        <w:pStyle w:val="Prrafodelista"/>
        <w:rPr>
          <w:rFonts w:ascii="Arial Narrow" w:hAnsi="Arial Narrow" w:cs="Arial"/>
          <w:bCs/>
          <w:sz w:val="21"/>
          <w:szCs w:val="21"/>
        </w:rPr>
      </w:pPr>
    </w:p>
    <w:p w14:paraId="644B1031" w14:textId="205403E3" w:rsidR="00F579E2" w:rsidRPr="00D400E7" w:rsidRDefault="00F579E2" w:rsidP="008C280B">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 xml:space="preserve">Cuando exista una obligación o contractual para ello. </w:t>
      </w:r>
    </w:p>
    <w:p w14:paraId="7D0B82E7" w14:textId="77777777" w:rsidR="008C280B" w:rsidRPr="00D400E7" w:rsidRDefault="008C280B" w:rsidP="008C280B">
      <w:pPr>
        <w:pStyle w:val="Prrafodelista"/>
        <w:rPr>
          <w:rFonts w:ascii="Arial Narrow" w:hAnsi="Arial Narrow" w:cs="Arial"/>
          <w:bCs/>
          <w:sz w:val="21"/>
          <w:szCs w:val="21"/>
        </w:rPr>
      </w:pPr>
    </w:p>
    <w:p w14:paraId="3DA9CC0F" w14:textId="6CB3BEFC" w:rsidR="008C280B" w:rsidRPr="00D400E7" w:rsidRDefault="008C280B" w:rsidP="008C280B">
      <w:pPr>
        <w:widowControl w:val="0"/>
        <w:jc w:val="both"/>
        <w:rPr>
          <w:rFonts w:ascii="Arial Narrow" w:hAnsi="Arial Narrow" w:cs="Arial"/>
          <w:bCs/>
          <w:sz w:val="21"/>
          <w:szCs w:val="21"/>
        </w:rPr>
      </w:pPr>
      <w:r w:rsidRPr="00D400E7">
        <w:rPr>
          <w:rFonts w:ascii="Arial Narrow" w:hAnsi="Arial Narrow" w:cs="Arial"/>
          <w:bCs/>
          <w:sz w:val="21"/>
          <w:szCs w:val="21"/>
        </w:rPr>
        <w:t xml:space="preserve">El alcance de la autorización comprende la facultad para que </w:t>
      </w:r>
      <w:r w:rsidR="00A07323" w:rsidRPr="00D400E7">
        <w:rPr>
          <w:rFonts w:ascii="Arial Narrow" w:hAnsi="Arial Narrow" w:cs="Arial"/>
          <w:b/>
          <w:sz w:val="21"/>
          <w:szCs w:val="21"/>
        </w:rPr>
        <w:t>SERMITOL S.A.S.</w:t>
      </w:r>
      <w:r w:rsidR="00F579E2" w:rsidRPr="00D400E7">
        <w:rPr>
          <w:rFonts w:ascii="Arial Narrow" w:hAnsi="Arial Narrow" w:cs="Arial"/>
          <w:bCs/>
          <w:sz w:val="21"/>
          <w:szCs w:val="21"/>
        </w:rPr>
        <w:t xml:space="preserve"> </w:t>
      </w:r>
      <w:r w:rsidRPr="00D400E7">
        <w:rPr>
          <w:rFonts w:ascii="Arial Narrow" w:hAnsi="Arial Narrow" w:cs="Arial"/>
          <w:bCs/>
          <w:sz w:val="21"/>
          <w:szCs w:val="21"/>
        </w:rPr>
        <w:t>envíe mensajes</w:t>
      </w:r>
      <w:r w:rsidR="00C95EF4" w:rsidRPr="00D400E7">
        <w:rPr>
          <w:rFonts w:ascii="Arial Narrow" w:hAnsi="Arial Narrow" w:cs="Arial"/>
          <w:bCs/>
          <w:sz w:val="21"/>
          <w:szCs w:val="21"/>
        </w:rPr>
        <w:t xml:space="preserve"> de datos para la comunicación y/o notificación</w:t>
      </w:r>
      <w:r w:rsidRPr="00D400E7">
        <w:rPr>
          <w:rFonts w:ascii="Arial Narrow" w:hAnsi="Arial Narrow" w:cs="Arial"/>
          <w:bCs/>
          <w:sz w:val="21"/>
          <w:szCs w:val="21"/>
        </w:rPr>
        <w:t xml:space="preserve"> </w:t>
      </w:r>
      <w:r w:rsidR="00C95EF4" w:rsidRPr="00D400E7">
        <w:rPr>
          <w:rFonts w:ascii="Arial Narrow" w:hAnsi="Arial Narrow" w:cs="Arial"/>
          <w:bCs/>
          <w:sz w:val="21"/>
          <w:szCs w:val="21"/>
        </w:rPr>
        <w:t>de</w:t>
      </w:r>
      <w:r w:rsidRPr="00D400E7">
        <w:rPr>
          <w:rFonts w:ascii="Arial Narrow" w:hAnsi="Arial Narrow" w:cs="Arial"/>
          <w:bCs/>
          <w:sz w:val="21"/>
          <w:szCs w:val="21"/>
        </w:rPr>
        <w:t xml:space="preserve"> contenidos institucionales, información</w:t>
      </w:r>
      <w:r w:rsidR="00C95EF4" w:rsidRPr="00D400E7">
        <w:rPr>
          <w:rFonts w:ascii="Arial Narrow" w:hAnsi="Arial Narrow" w:cs="Arial"/>
          <w:bCs/>
          <w:sz w:val="21"/>
          <w:szCs w:val="21"/>
        </w:rPr>
        <w:t xml:space="preserve"> institucional</w:t>
      </w:r>
      <w:r w:rsidRPr="00D400E7">
        <w:rPr>
          <w:rFonts w:ascii="Arial Narrow" w:hAnsi="Arial Narrow" w:cs="Arial"/>
          <w:bCs/>
          <w:sz w:val="21"/>
          <w:szCs w:val="21"/>
        </w:rPr>
        <w:t xml:space="preserve">, invitaciones y demás información relativa al funcionamiento de la </w:t>
      </w:r>
      <w:r w:rsidR="00AA7A3F" w:rsidRPr="00D400E7">
        <w:rPr>
          <w:rFonts w:ascii="Arial Narrow" w:hAnsi="Arial Narrow" w:cs="Arial"/>
          <w:bCs/>
          <w:sz w:val="21"/>
          <w:szCs w:val="21"/>
        </w:rPr>
        <w:t>sociedad</w:t>
      </w:r>
      <w:r w:rsidRPr="00D400E7">
        <w:rPr>
          <w:rFonts w:ascii="Arial Narrow" w:hAnsi="Arial Narrow" w:cs="Arial"/>
          <w:bCs/>
          <w:sz w:val="21"/>
          <w:szCs w:val="21"/>
        </w:rPr>
        <w:t>, a través de correo electrónico</w:t>
      </w:r>
      <w:r w:rsidR="00C95EF4" w:rsidRPr="00D400E7">
        <w:rPr>
          <w:rFonts w:ascii="Arial Narrow" w:hAnsi="Arial Narrow" w:cs="Arial"/>
          <w:bCs/>
          <w:sz w:val="21"/>
          <w:szCs w:val="21"/>
        </w:rPr>
        <w:t xml:space="preserve">, plataformas digitales </w:t>
      </w:r>
      <w:r w:rsidRPr="00D400E7">
        <w:rPr>
          <w:rFonts w:ascii="Arial Narrow" w:hAnsi="Arial Narrow" w:cs="Arial"/>
          <w:bCs/>
          <w:sz w:val="21"/>
          <w:szCs w:val="21"/>
        </w:rPr>
        <w:t xml:space="preserve">y/o mensajes de texto al teléfono móvil. </w:t>
      </w:r>
    </w:p>
    <w:bookmarkEnd w:id="1"/>
    <w:p w14:paraId="360623E8" w14:textId="77777777" w:rsidR="008C280B" w:rsidRDefault="008C280B" w:rsidP="008C280B">
      <w:pPr>
        <w:widowControl w:val="0"/>
        <w:jc w:val="both"/>
        <w:rPr>
          <w:rFonts w:ascii="Arial Narrow" w:hAnsi="Arial Narrow" w:cs="Arial"/>
          <w:bCs/>
          <w:sz w:val="21"/>
          <w:szCs w:val="21"/>
        </w:rPr>
      </w:pPr>
    </w:p>
    <w:p w14:paraId="1EFD7366" w14:textId="77777777" w:rsidR="0062240A" w:rsidRDefault="0062240A" w:rsidP="008C280B">
      <w:pPr>
        <w:widowControl w:val="0"/>
        <w:jc w:val="both"/>
        <w:rPr>
          <w:rFonts w:ascii="Arial Narrow" w:hAnsi="Arial Narrow" w:cs="Arial"/>
          <w:bCs/>
          <w:sz w:val="21"/>
          <w:szCs w:val="21"/>
        </w:rPr>
      </w:pPr>
    </w:p>
    <w:p w14:paraId="5D0439C8" w14:textId="77777777" w:rsidR="0062240A" w:rsidRPr="00D400E7" w:rsidRDefault="0062240A" w:rsidP="008C280B">
      <w:pPr>
        <w:widowControl w:val="0"/>
        <w:jc w:val="both"/>
        <w:rPr>
          <w:rFonts w:ascii="Arial Narrow" w:hAnsi="Arial Narrow" w:cs="Arial"/>
          <w:bCs/>
          <w:sz w:val="21"/>
          <w:szCs w:val="21"/>
        </w:rPr>
      </w:pPr>
    </w:p>
    <w:p w14:paraId="18269A3D" w14:textId="25BEBB99" w:rsidR="00E75E95" w:rsidRPr="00D400E7" w:rsidRDefault="00E75E95" w:rsidP="00F579E2">
      <w:pPr>
        <w:pStyle w:val="Prrafodelista"/>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AUTORIZACION ESPECIAL DE DATOS PERSONALES SENSIBLES</w:t>
      </w:r>
    </w:p>
    <w:p w14:paraId="1BF7C3CB" w14:textId="77777777" w:rsidR="00E75E95" w:rsidRPr="00D400E7" w:rsidRDefault="00E75E95" w:rsidP="00E75E95">
      <w:pPr>
        <w:widowControl w:val="0"/>
        <w:jc w:val="both"/>
        <w:rPr>
          <w:rFonts w:ascii="Arial Narrow" w:hAnsi="Arial Narrow" w:cs="Arial"/>
          <w:b/>
          <w:bCs/>
          <w:caps/>
          <w:sz w:val="21"/>
          <w:szCs w:val="21"/>
        </w:rPr>
      </w:pPr>
    </w:p>
    <w:p w14:paraId="346F2E41" w14:textId="2515AC7A" w:rsidR="00E75E95" w:rsidRPr="00D400E7" w:rsidRDefault="00E75E95" w:rsidP="00E75E95">
      <w:pPr>
        <w:widowControl w:val="0"/>
        <w:jc w:val="both"/>
        <w:rPr>
          <w:rFonts w:ascii="Arial Narrow" w:hAnsi="Arial Narrow" w:cs="Arial"/>
          <w:bCs/>
          <w:sz w:val="21"/>
          <w:szCs w:val="21"/>
        </w:rPr>
      </w:pPr>
      <w:r w:rsidRPr="00D400E7">
        <w:rPr>
          <w:rFonts w:ascii="Arial Narrow" w:hAnsi="Arial Narrow" w:cs="Arial"/>
          <w:bCs/>
          <w:sz w:val="21"/>
          <w:szCs w:val="21"/>
        </w:rPr>
        <w:t xml:space="preserve">Los datos personales sensibles que </w:t>
      </w:r>
      <w:r w:rsidRPr="00D400E7">
        <w:rPr>
          <w:rFonts w:ascii="Arial Narrow" w:hAnsi="Arial Narrow" w:cs="Arial"/>
          <w:b/>
          <w:sz w:val="21"/>
          <w:szCs w:val="21"/>
        </w:rPr>
        <w:t xml:space="preserve">SERMITOL S.A.S. </w:t>
      </w:r>
      <w:r w:rsidRPr="00D400E7">
        <w:rPr>
          <w:rFonts w:ascii="Arial Narrow" w:hAnsi="Arial Narrow" w:cs="Arial"/>
          <w:bCs/>
          <w:sz w:val="21"/>
          <w:szCs w:val="21"/>
        </w:rPr>
        <w:t xml:space="preserve">recolecte tendrán como objeto diseñar políticas enfocadas a conocer las características sociales y demográficas de los trabajadores y contratistas vinculados a la sociedad. Para ello, </w:t>
      </w:r>
      <w:r w:rsidRPr="00D400E7">
        <w:rPr>
          <w:rFonts w:ascii="Arial Narrow" w:hAnsi="Arial Narrow" w:cs="Arial"/>
          <w:b/>
          <w:sz w:val="21"/>
          <w:szCs w:val="21"/>
        </w:rPr>
        <w:t>SERMITOL S.A.S.</w:t>
      </w:r>
      <w:r w:rsidRPr="00D400E7">
        <w:rPr>
          <w:rFonts w:ascii="Arial Narrow" w:hAnsi="Arial Narrow" w:cs="Arial"/>
          <w:bCs/>
          <w:sz w:val="21"/>
          <w:szCs w:val="21"/>
        </w:rPr>
        <w:t xml:space="preserve"> queda autorizado para recolectar, almacenar, usar, circular y suprimir los datos personales suministrados por estos y que pasen a las bases de datos de la sociedad.</w:t>
      </w:r>
    </w:p>
    <w:p w14:paraId="284E48CF" w14:textId="77777777" w:rsidR="00E75E95" w:rsidRPr="00D400E7" w:rsidRDefault="00E75E95" w:rsidP="00E75E95">
      <w:pPr>
        <w:widowControl w:val="0"/>
        <w:jc w:val="both"/>
        <w:rPr>
          <w:rFonts w:ascii="Arial Narrow" w:hAnsi="Arial Narrow" w:cs="Arial"/>
          <w:bCs/>
          <w:sz w:val="21"/>
          <w:szCs w:val="21"/>
        </w:rPr>
      </w:pPr>
    </w:p>
    <w:p w14:paraId="0B1F0DFA" w14:textId="1AFEE482" w:rsidR="00E75E95" w:rsidRPr="00D400E7" w:rsidRDefault="00E75E95" w:rsidP="00E75E95">
      <w:pPr>
        <w:widowControl w:val="0"/>
        <w:jc w:val="both"/>
        <w:rPr>
          <w:rFonts w:ascii="Arial Narrow" w:hAnsi="Arial Narrow" w:cs="Arial"/>
          <w:bCs/>
          <w:sz w:val="21"/>
          <w:szCs w:val="21"/>
        </w:rPr>
      </w:pPr>
      <w:r w:rsidRPr="00D400E7">
        <w:rPr>
          <w:rFonts w:ascii="Arial Narrow" w:hAnsi="Arial Narrow" w:cs="Arial"/>
          <w:bCs/>
          <w:sz w:val="21"/>
          <w:szCs w:val="21"/>
        </w:rPr>
        <w:t xml:space="preserve">Es de advertir que los datos especialmente protegidos, tales como datos sensibles, que hayan sido suministrados, cuentan con un nivel de seguridad alto y además </w:t>
      </w:r>
      <w:r w:rsidR="00F579E2" w:rsidRPr="00D400E7">
        <w:rPr>
          <w:rFonts w:ascii="Arial Narrow" w:hAnsi="Arial Narrow" w:cs="Arial"/>
          <w:bCs/>
          <w:sz w:val="21"/>
          <w:szCs w:val="21"/>
        </w:rPr>
        <w:t>lo</w:t>
      </w:r>
      <w:r w:rsidRPr="00D400E7">
        <w:rPr>
          <w:rFonts w:ascii="Arial Narrow" w:hAnsi="Arial Narrow" w:cs="Arial"/>
          <w:bCs/>
          <w:sz w:val="21"/>
          <w:szCs w:val="21"/>
        </w:rPr>
        <w:t>s informes generados serán en formatos numéricos y estadísticos</w:t>
      </w:r>
      <w:r w:rsidR="00F579E2" w:rsidRPr="00D400E7">
        <w:rPr>
          <w:rFonts w:ascii="Arial Narrow" w:hAnsi="Arial Narrow" w:cs="Arial"/>
          <w:bCs/>
          <w:sz w:val="21"/>
          <w:szCs w:val="21"/>
        </w:rPr>
        <w:t xml:space="preserve"> en protección de</w:t>
      </w:r>
      <w:r w:rsidRPr="00D400E7">
        <w:rPr>
          <w:rFonts w:ascii="Arial Narrow" w:hAnsi="Arial Narrow" w:cs="Arial"/>
          <w:bCs/>
          <w:sz w:val="21"/>
          <w:szCs w:val="21"/>
        </w:rPr>
        <w:t xml:space="preserve"> los derechos constitucionales de privacidad, intimidad, igualdad y no discriminación.</w:t>
      </w:r>
      <w:r w:rsidR="00F579E2" w:rsidRPr="00D400E7">
        <w:rPr>
          <w:rFonts w:ascii="Arial Narrow" w:hAnsi="Arial Narrow" w:cs="Arial"/>
          <w:bCs/>
          <w:sz w:val="21"/>
          <w:szCs w:val="21"/>
        </w:rPr>
        <w:t xml:space="preserve"> </w:t>
      </w:r>
      <w:bookmarkStart w:id="3" w:name="_Hlk162785529"/>
      <w:r w:rsidR="00F579E2" w:rsidRPr="00D400E7">
        <w:rPr>
          <w:rFonts w:ascii="Arial Narrow" w:hAnsi="Arial Narrow" w:cs="Arial"/>
          <w:bCs/>
          <w:sz w:val="21"/>
          <w:szCs w:val="21"/>
        </w:rPr>
        <w:t xml:space="preserve">Por esta razón, ningún campo solicitado relacionado con datos sensibles es obligatorio, por lo cual siempre podrá continuar con el servicio sin necesidad de brindar esta información. </w:t>
      </w:r>
    </w:p>
    <w:bookmarkEnd w:id="3"/>
    <w:p w14:paraId="0366FCFD" w14:textId="41074103" w:rsidR="00F579E2" w:rsidRPr="00D400E7" w:rsidRDefault="00F579E2" w:rsidP="00E75E95">
      <w:pPr>
        <w:widowControl w:val="0"/>
        <w:jc w:val="both"/>
        <w:rPr>
          <w:rFonts w:ascii="Arial Narrow" w:hAnsi="Arial Narrow" w:cs="Arial"/>
          <w:bCs/>
          <w:sz w:val="21"/>
          <w:szCs w:val="21"/>
        </w:rPr>
      </w:pPr>
    </w:p>
    <w:p w14:paraId="7595BE68" w14:textId="77777777" w:rsidR="007C07FF" w:rsidRPr="00D400E7" w:rsidRDefault="007C07FF" w:rsidP="007C07FF">
      <w:pPr>
        <w:pStyle w:val="Prrafodelista"/>
        <w:widowControl w:val="0"/>
        <w:jc w:val="both"/>
        <w:rPr>
          <w:rFonts w:ascii="Arial Narrow" w:hAnsi="Arial Narrow" w:cs="Arial"/>
          <w:b/>
          <w:bCs/>
          <w:caps/>
          <w:sz w:val="21"/>
          <w:szCs w:val="21"/>
        </w:rPr>
      </w:pPr>
    </w:p>
    <w:p w14:paraId="6DDFF963" w14:textId="55994FC3" w:rsidR="00C95EF4" w:rsidRPr="00D400E7" w:rsidRDefault="00C95EF4" w:rsidP="00C95EF4">
      <w:pPr>
        <w:pStyle w:val="Prrafodelista"/>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 xml:space="preserve">Derechos de los Titulares DE LOS DATOS DE LA INFORMACIÓN </w:t>
      </w:r>
    </w:p>
    <w:p w14:paraId="446F3C68" w14:textId="77777777" w:rsidR="00C95EF4" w:rsidRPr="00D400E7" w:rsidRDefault="00C95EF4" w:rsidP="00C95EF4">
      <w:pPr>
        <w:widowControl w:val="0"/>
        <w:jc w:val="both"/>
        <w:rPr>
          <w:rFonts w:ascii="Arial Narrow" w:hAnsi="Arial Narrow" w:cs="Arial"/>
          <w:bCs/>
          <w:sz w:val="21"/>
          <w:szCs w:val="21"/>
        </w:rPr>
      </w:pPr>
    </w:p>
    <w:p w14:paraId="7A6D3BEB" w14:textId="77777777" w:rsidR="00C95EF4" w:rsidRPr="00D400E7" w:rsidRDefault="00C95EF4" w:rsidP="00C95EF4">
      <w:pPr>
        <w:widowControl w:val="0"/>
        <w:jc w:val="both"/>
        <w:rPr>
          <w:rFonts w:ascii="Arial Narrow" w:hAnsi="Arial Narrow" w:cs="Arial"/>
          <w:bCs/>
          <w:sz w:val="21"/>
          <w:szCs w:val="21"/>
        </w:rPr>
      </w:pPr>
      <w:r w:rsidRPr="00D400E7">
        <w:rPr>
          <w:rFonts w:ascii="Arial Narrow" w:hAnsi="Arial Narrow" w:cs="Arial"/>
          <w:bCs/>
          <w:sz w:val="21"/>
          <w:szCs w:val="21"/>
        </w:rPr>
        <w:t xml:space="preserve">La sociedad </w:t>
      </w:r>
      <w:r w:rsidRPr="00D400E7">
        <w:rPr>
          <w:rFonts w:ascii="Arial Narrow" w:hAnsi="Arial Narrow" w:cs="Arial"/>
          <w:b/>
          <w:sz w:val="21"/>
          <w:szCs w:val="21"/>
        </w:rPr>
        <w:t xml:space="preserve">SERMITOL S.A.S. </w:t>
      </w:r>
      <w:r w:rsidRPr="00D400E7">
        <w:rPr>
          <w:rFonts w:ascii="Arial Narrow" w:hAnsi="Arial Narrow" w:cs="Arial"/>
          <w:bCs/>
          <w:sz w:val="21"/>
          <w:szCs w:val="21"/>
        </w:rPr>
        <w:t>en todo momento respetara los derechos de los titulares de datos personales, los cuales corresponden a:</w:t>
      </w:r>
    </w:p>
    <w:p w14:paraId="4BA093EA" w14:textId="77777777" w:rsidR="00C95EF4" w:rsidRPr="00D400E7" w:rsidRDefault="00C95EF4" w:rsidP="00C95EF4">
      <w:pPr>
        <w:widowControl w:val="0"/>
        <w:jc w:val="both"/>
        <w:rPr>
          <w:rFonts w:ascii="Arial Narrow" w:hAnsi="Arial Narrow" w:cs="Arial"/>
          <w:bCs/>
          <w:sz w:val="21"/>
          <w:szCs w:val="21"/>
        </w:rPr>
      </w:pPr>
    </w:p>
    <w:p w14:paraId="6A57676D" w14:textId="485CFBCC" w:rsidR="00C95EF4" w:rsidRPr="00D400E7" w:rsidRDefault="00C95EF4" w:rsidP="00C95EF4">
      <w:pPr>
        <w:pStyle w:val="Prrafodelista"/>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Conocer, actualizar y rectificar sus datos personales frente a SERMITOL S.A.S. como Responsable y Encargado del Tratamiento. Este derecho se podrá ejercer entre otros ante datos parciales, inexactos, incompletos, fraccionados, que induzcan a error, o aquellos cuyo Tratamiento esté expresamente prohibido o no haya sido autorizado.</w:t>
      </w:r>
    </w:p>
    <w:p w14:paraId="36279E42" w14:textId="77777777" w:rsidR="00C95EF4" w:rsidRPr="00D400E7" w:rsidRDefault="00C95EF4" w:rsidP="00C95EF4">
      <w:pPr>
        <w:widowControl w:val="0"/>
        <w:ind w:left="1440"/>
        <w:jc w:val="both"/>
        <w:rPr>
          <w:rFonts w:ascii="Arial Narrow" w:hAnsi="Arial Narrow" w:cs="Arial"/>
          <w:bCs/>
          <w:sz w:val="21"/>
          <w:szCs w:val="21"/>
        </w:rPr>
      </w:pPr>
    </w:p>
    <w:p w14:paraId="28EF25C4" w14:textId="77777777" w:rsidR="00C95EF4" w:rsidRPr="00D400E7" w:rsidRDefault="00C95EF4" w:rsidP="00C95EF4">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 xml:space="preserve">Solicitar prueba de la autorización otorgada a </w:t>
      </w:r>
      <w:r w:rsidRPr="00D400E7">
        <w:rPr>
          <w:rFonts w:ascii="Arial Narrow" w:hAnsi="Arial Narrow" w:cs="Arial"/>
          <w:b/>
          <w:sz w:val="21"/>
          <w:szCs w:val="21"/>
        </w:rPr>
        <w:t>SERMITOL S.A.S.</w:t>
      </w:r>
      <w:r w:rsidRPr="00D400E7">
        <w:rPr>
          <w:rFonts w:ascii="Arial Narrow" w:hAnsi="Arial Narrow" w:cs="Arial"/>
          <w:bCs/>
          <w:sz w:val="21"/>
          <w:szCs w:val="21"/>
        </w:rPr>
        <w:t xml:space="preserve"> como Responsable y Encargado del Tratamiento, salvo cuando expresamente se exceptúe como requisito para el Tratamiento, de conformidad con lo previsto en el artículo 10 de la Ley 1581 de 2012.</w:t>
      </w:r>
    </w:p>
    <w:p w14:paraId="7988973B" w14:textId="77777777" w:rsidR="00C95EF4" w:rsidRPr="00D400E7" w:rsidRDefault="00C95EF4" w:rsidP="00C95EF4">
      <w:pPr>
        <w:widowControl w:val="0"/>
        <w:ind w:left="1440"/>
        <w:jc w:val="both"/>
        <w:rPr>
          <w:rFonts w:ascii="Arial Narrow" w:hAnsi="Arial Narrow" w:cs="Arial"/>
          <w:bCs/>
          <w:sz w:val="21"/>
          <w:szCs w:val="21"/>
        </w:rPr>
      </w:pPr>
    </w:p>
    <w:p w14:paraId="081EBA22" w14:textId="77777777" w:rsidR="00C95EF4" w:rsidRPr="00D400E7" w:rsidRDefault="00C95EF4" w:rsidP="00C95EF4">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Ser informado por la Entidad o el Encargado del Tratamiento previa solicitud, respecto del uso que se les ha dato a los datos</w:t>
      </w:r>
    </w:p>
    <w:p w14:paraId="1DD75C08" w14:textId="77777777" w:rsidR="00C95EF4" w:rsidRPr="00D400E7" w:rsidRDefault="00C95EF4" w:rsidP="00C95EF4">
      <w:pPr>
        <w:pStyle w:val="Prrafodelista"/>
        <w:rPr>
          <w:rFonts w:ascii="Arial Narrow" w:hAnsi="Arial Narrow" w:cs="Arial"/>
          <w:bCs/>
          <w:sz w:val="21"/>
          <w:szCs w:val="21"/>
        </w:rPr>
      </w:pPr>
    </w:p>
    <w:p w14:paraId="69F262CA" w14:textId="77777777" w:rsidR="00C95EF4" w:rsidRPr="00D400E7" w:rsidRDefault="00C95EF4" w:rsidP="00C95EF4">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 xml:space="preserve">Presentar ante </w:t>
      </w:r>
      <w:r w:rsidRPr="00D400E7">
        <w:rPr>
          <w:rFonts w:ascii="Arial Narrow" w:hAnsi="Arial Narrow" w:cs="Arial"/>
          <w:b/>
          <w:sz w:val="21"/>
          <w:szCs w:val="21"/>
        </w:rPr>
        <w:t>SERMITOL S.A.S.</w:t>
      </w:r>
      <w:r w:rsidRPr="00D400E7">
        <w:rPr>
          <w:rFonts w:ascii="Arial Narrow" w:hAnsi="Arial Narrow" w:cs="Arial"/>
          <w:bCs/>
          <w:sz w:val="21"/>
          <w:szCs w:val="21"/>
        </w:rPr>
        <w:t xml:space="preserve"> reclamo por la posible infracción a lo dispuesto en la Ley 1581 de 2012 y las demás normas que la modifiquen, adicionen o complementen.</w:t>
      </w:r>
    </w:p>
    <w:p w14:paraId="12C4CEF4" w14:textId="77777777" w:rsidR="00C95EF4" w:rsidRPr="00D400E7" w:rsidRDefault="00C95EF4" w:rsidP="00C95EF4">
      <w:pPr>
        <w:widowControl w:val="0"/>
        <w:ind w:left="1440"/>
        <w:jc w:val="both"/>
        <w:rPr>
          <w:rFonts w:ascii="Arial Narrow" w:hAnsi="Arial Narrow" w:cs="Arial"/>
          <w:bCs/>
          <w:sz w:val="21"/>
          <w:szCs w:val="21"/>
        </w:rPr>
      </w:pPr>
    </w:p>
    <w:p w14:paraId="23442BE0" w14:textId="4F918EEF" w:rsidR="00C95EF4" w:rsidRPr="00D400E7" w:rsidRDefault="00C95EF4" w:rsidP="00C95EF4">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Revocar la autorización, solicitar la supresión y/o eliminación del dato personal cuando en el Tratamiento no se respeten los principios, derechos y garantías constitucionales y legales. La revocatoria y/o supresión procederá cuando la Superintendencia de Industria y Comercio haya determinado que en el Tratamiento el responsable o Encargado ha incurrido en conductas contrarias a la Ley 1581 de 2012 y a la Constitución.</w:t>
      </w:r>
    </w:p>
    <w:p w14:paraId="095403EC" w14:textId="77777777" w:rsidR="00C95EF4" w:rsidRPr="00D400E7" w:rsidRDefault="00C95EF4" w:rsidP="00C95EF4">
      <w:pPr>
        <w:pStyle w:val="Prrafodelista"/>
        <w:rPr>
          <w:rFonts w:ascii="Arial Narrow" w:hAnsi="Arial Narrow" w:cs="Arial"/>
          <w:bCs/>
          <w:sz w:val="21"/>
          <w:szCs w:val="21"/>
        </w:rPr>
      </w:pPr>
    </w:p>
    <w:p w14:paraId="77273C83" w14:textId="77777777" w:rsidR="00C95EF4" w:rsidRPr="00D400E7" w:rsidRDefault="00C95EF4" w:rsidP="00C95EF4">
      <w:pPr>
        <w:widowControl w:val="0"/>
        <w:ind w:left="1440"/>
        <w:jc w:val="both"/>
        <w:rPr>
          <w:rFonts w:ascii="Arial Narrow" w:hAnsi="Arial Narrow" w:cs="Arial"/>
          <w:bCs/>
          <w:sz w:val="21"/>
          <w:szCs w:val="21"/>
        </w:rPr>
      </w:pPr>
      <w:r w:rsidRPr="00D400E7">
        <w:rPr>
          <w:rFonts w:ascii="Arial Narrow" w:hAnsi="Arial Narrow" w:cs="Arial"/>
          <w:bCs/>
          <w:sz w:val="21"/>
          <w:szCs w:val="21"/>
        </w:rPr>
        <w:t>La revocatoria y/o supresión procederá siempre y cuando no exista la obligación legal o contractual de conservar el dato personal.</w:t>
      </w:r>
    </w:p>
    <w:p w14:paraId="37496E3E" w14:textId="77777777" w:rsidR="00C95EF4" w:rsidRPr="00D400E7" w:rsidRDefault="00C95EF4" w:rsidP="00C95EF4">
      <w:pPr>
        <w:widowControl w:val="0"/>
        <w:ind w:left="1440"/>
        <w:jc w:val="both"/>
        <w:rPr>
          <w:rFonts w:ascii="Arial Narrow" w:hAnsi="Arial Narrow" w:cs="Arial"/>
          <w:bCs/>
          <w:sz w:val="21"/>
          <w:szCs w:val="21"/>
        </w:rPr>
      </w:pPr>
    </w:p>
    <w:p w14:paraId="171715B8" w14:textId="77777777" w:rsidR="00C95EF4" w:rsidRPr="00D400E7" w:rsidRDefault="00C95EF4" w:rsidP="00C95EF4">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t xml:space="preserve">Podrá no suministrar cualquier información sensible solicitada por </w:t>
      </w:r>
      <w:r w:rsidRPr="00D400E7">
        <w:rPr>
          <w:rFonts w:ascii="Arial Narrow" w:hAnsi="Arial Narrow" w:cs="Arial"/>
          <w:b/>
          <w:sz w:val="21"/>
          <w:szCs w:val="21"/>
        </w:rPr>
        <w:t>SERMITOL S.A.S.</w:t>
      </w:r>
      <w:r w:rsidRPr="00D400E7">
        <w:rPr>
          <w:rFonts w:ascii="Arial Narrow" w:hAnsi="Arial Narrow" w:cs="Arial"/>
          <w:bCs/>
          <w:sz w:val="21"/>
          <w:szCs w:val="21"/>
        </w:rPr>
        <w:t>, relacionada, entre otros, con datos sobre su origen racial o étnico, la pertenencia a sindicatos, organizaciones sociales o de derechos humanos, convicciones políticas, religiosas, de la vida sexual, biométricos o datos de salud.</w:t>
      </w:r>
    </w:p>
    <w:p w14:paraId="6BA8FB79" w14:textId="77777777" w:rsidR="00C95EF4" w:rsidRPr="00D400E7" w:rsidRDefault="00C95EF4" w:rsidP="00C95EF4">
      <w:pPr>
        <w:widowControl w:val="0"/>
        <w:ind w:left="1440"/>
        <w:jc w:val="both"/>
        <w:rPr>
          <w:rFonts w:ascii="Arial Narrow" w:hAnsi="Arial Narrow" w:cs="Arial"/>
          <w:bCs/>
          <w:sz w:val="21"/>
          <w:szCs w:val="21"/>
        </w:rPr>
      </w:pPr>
    </w:p>
    <w:p w14:paraId="4CC443AC" w14:textId="77777777" w:rsidR="00C95EF4" w:rsidRPr="00D400E7" w:rsidRDefault="00C95EF4" w:rsidP="00C95EF4">
      <w:pPr>
        <w:widowControl w:val="0"/>
        <w:numPr>
          <w:ilvl w:val="1"/>
          <w:numId w:val="1"/>
        </w:numPr>
        <w:jc w:val="both"/>
        <w:rPr>
          <w:rFonts w:ascii="Arial Narrow" w:hAnsi="Arial Narrow" w:cs="Arial"/>
          <w:bCs/>
          <w:sz w:val="21"/>
          <w:szCs w:val="21"/>
        </w:rPr>
      </w:pPr>
      <w:r w:rsidRPr="00D400E7">
        <w:rPr>
          <w:rFonts w:ascii="Arial Narrow" w:hAnsi="Arial Narrow" w:cs="Arial"/>
          <w:bCs/>
          <w:sz w:val="21"/>
          <w:szCs w:val="21"/>
        </w:rPr>
        <w:lastRenderedPageBreak/>
        <w:t>Acceder en forma gratuita a sus datos personales que hayan sido objeto de tratamiento.</w:t>
      </w:r>
    </w:p>
    <w:p w14:paraId="2064FAEC" w14:textId="77777777" w:rsidR="00C95EF4" w:rsidRPr="00D400E7" w:rsidRDefault="00C95EF4" w:rsidP="00C95EF4">
      <w:pPr>
        <w:pStyle w:val="Default"/>
        <w:widowControl w:val="0"/>
        <w:jc w:val="both"/>
        <w:rPr>
          <w:rFonts w:ascii="Arial Narrow" w:hAnsi="Arial Narrow"/>
          <w:caps/>
          <w:sz w:val="21"/>
          <w:szCs w:val="21"/>
        </w:rPr>
      </w:pPr>
    </w:p>
    <w:p w14:paraId="5CFAF69D" w14:textId="143915DE" w:rsidR="00C95EF4" w:rsidRPr="00D400E7" w:rsidRDefault="00C95EF4" w:rsidP="00C95EF4">
      <w:pPr>
        <w:pStyle w:val="Default"/>
        <w:widowControl w:val="0"/>
        <w:numPr>
          <w:ilvl w:val="0"/>
          <w:numId w:val="1"/>
        </w:numPr>
        <w:jc w:val="both"/>
        <w:rPr>
          <w:rFonts w:ascii="Arial Narrow" w:hAnsi="Arial Narrow"/>
          <w:caps/>
          <w:sz w:val="21"/>
          <w:szCs w:val="21"/>
        </w:rPr>
      </w:pPr>
      <w:r w:rsidRPr="00D400E7">
        <w:rPr>
          <w:rFonts w:ascii="Arial Narrow" w:hAnsi="Arial Narrow"/>
          <w:b/>
          <w:bCs/>
          <w:caps/>
          <w:sz w:val="21"/>
          <w:szCs w:val="21"/>
        </w:rPr>
        <w:t>Autorización del Titular</w:t>
      </w:r>
      <w:r w:rsidRPr="00D400E7">
        <w:rPr>
          <w:rFonts w:ascii="Arial Narrow" w:hAnsi="Arial Narrow"/>
          <w:caps/>
          <w:sz w:val="21"/>
          <w:szCs w:val="21"/>
        </w:rPr>
        <w:t xml:space="preserve"> </w:t>
      </w:r>
      <w:r w:rsidRPr="00D400E7">
        <w:rPr>
          <w:rFonts w:ascii="Arial Narrow" w:hAnsi="Arial Narrow"/>
          <w:b/>
          <w:bCs/>
          <w:caps/>
          <w:sz w:val="21"/>
          <w:szCs w:val="21"/>
        </w:rPr>
        <w:t>DE LOS DATOS DE LA INFORMACIÓN</w:t>
      </w:r>
    </w:p>
    <w:p w14:paraId="22D3DECC" w14:textId="77777777" w:rsidR="00C95EF4" w:rsidRPr="00D400E7" w:rsidRDefault="00C95EF4" w:rsidP="00C95EF4">
      <w:pPr>
        <w:pStyle w:val="Default"/>
        <w:widowControl w:val="0"/>
        <w:jc w:val="both"/>
        <w:rPr>
          <w:rFonts w:ascii="Arial Narrow" w:hAnsi="Arial Narrow"/>
          <w:sz w:val="21"/>
          <w:szCs w:val="21"/>
        </w:rPr>
      </w:pPr>
    </w:p>
    <w:p w14:paraId="3516F1F4" w14:textId="77777777" w:rsidR="00C95EF4" w:rsidRPr="00D400E7" w:rsidRDefault="00C95EF4" w:rsidP="00C95EF4">
      <w:pPr>
        <w:pStyle w:val="Default"/>
        <w:widowControl w:val="0"/>
        <w:jc w:val="both"/>
        <w:rPr>
          <w:rFonts w:ascii="Arial Narrow" w:hAnsi="Arial Narrow"/>
          <w:sz w:val="21"/>
          <w:szCs w:val="21"/>
        </w:rPr>
      </w:pPr>
      <w:r w:rsidRPr="00D400E7">
        <w:rPr>
          <w:rFonts w:ascii="Arial Narrow" w:hAnsi="Arial Narrow"/>
          <w:sz w:val="21"/>
          <w:szCs w:val="21"/>
        </w:rPr>
        <w:t xml:space="preserve">El Tratamiento de datos requiere la autorización </w:t>
      </w:r>
      <w:r w:rsidRPr="00D400E7">
        <w:rPr>
          <w:rFonts w:ascii="Arial Narrow" w:hAnsi="Arial Narrow"/>
          <w:b/>
          <w:bCs/>
          <w:sz w:val="21"/>
          <w:szCs w:val="21"/>
          <w:u w:val="single"/>
        </w:rPr>
        <w:t>previa</w:t>
      </w:r>
      <w:r w:rsidRPr="00D400E7">
        <w:rPr>
          <w:rFonts w:ascii="Arial Narrow" w:hAnsi="Arial Narrow"/>
          <w:sz w:val="21"/>
          <w:szCs w:val="21"/>
        </w:rPr>
        <w:t>, expresa e informada del Titular, la cual deberá ser obtenida en documento físico o electrónico que pueda ser objeto de consulta y verificación posterior, salvo de las causales de exoneración previstas en la ley.</w:t>
      </w:r>
    </w:p>
    <w:p w14:paraId="4C4D002C" w14:textId="77777777" w:rsidR="00C95EF4" w:rsidRPr="00D400E7" w:rsidRDefault="00C95EF4" w:rsidP="00C95EF4">
      <w:pPr>
        <w:pStyle w:val="Default"/>
        <w:widowControl w:val="0"/>
        <w:jc w:val="both"/>
        <w:rPr>
          <w:rFonts w:ascii="Arial Narrow" w:hAnsi="Arial Narrow"/>
          <w:sz w:val="21"/>
          <w:szCs w:val="21"/>
        </w:rPr>
      </w:pPr>
    </w:p>
    <w:p w14:paraId="410C6C5B" w14:textId="77777777" w:rsidR="00C95EF4" w:rsidRPr="00D400E7" w:rsidRDefault="00C95EF4" w:rsidP="00C95EF4">
      <w:pPr>
        <w:pStyle w:val="Default"/>
        <w:widowControl w:val="0"/>
        <w:jc w:val="both"/>
        <w:rPr>
          <w:rFonts w:ascii="Arial Narrow" w:hAnsi="Arial Narrow"/>
          <w:sz w:val="21"/>
          <w:szCs w:val="21"/>
        </w:rPr>
      </w:pPr>
      <w:r w:rsidRPr="00D400E7">
        <w:rPr>
          <w:rFonts w:ascii="Arial Narrow" w:hAnsi="Arial Narrow"/>
          <w:sz w:val="21"/>
          <w:szCs w:val="21"/>
        </w:rPr>
        <w:t xml:space="preserve">El titular de los datos personales podrá en todo momento solicitar a </w:t>
      </w:r>
      <w:r w:rsidRPr="00D400E7">
        <w:rPr>
          <w:rFonts w:ascii="Arial Narrow" w:hAnsi="Arial Narrow"/>
          <w:b/>
          <w:bCs/>
          <w:sz w:val="21"/>
          <w:szCs w:val="21"/>
        </w:rPr>
        <w:t>SERMITOL S.A.S.</w:t>
      </w:r>
      <w:r w:rsidRPr="00D400E7">
        <w:rPr>
          <w:rFonts w:ascii="Arial Narrow" w:hAnsi="Arial Narrow"/>
          <w:sz w:val="21"/>
          <w:szCs w:val="21"/>
        </w:rPr>
        <w:t xml:space="preserve"> la revocatoria de la autorización otorgada, mediante la presentación de un reclamo. La revocatoria de la autorización no procederá cuando el titular tenga un deber legal o contractual de permanecer en la(s) base(s) de datos.</w:t>
      </w:r>
    </w:p>
    <w:p w14:paraId="14A5A6C5" w14:textId="77777777" w:rsidR="00C95EF4" w:rsidRPr="00D400E7" w:rsidRDefault="00C95EF4" w:rsidP="00C95EF4">
      <w:pPr>
        <w:pStyle w:val="Default"/>
        <w:widowControl w:val="0"/>
        <w:jc w:val="both"/>
        <w:rPr>
          <w:rFonts w:ascii="Arial Narrow" w:hAnsi="Arial Narrow"/>
          <w:sz w:val="21"/>
          <w:szCs w:val="21"/>
        </w:rPr>
      </w:pPr>
    </w:p>
    <w:p w14:paraId="31FB8086" w14:textId="77777777" w:rsidR="00C95EF4" w:rsidRPr="00D400E7" w:rsidRDefault="00C95EF4" w:rsidP="00C95EF4">
      <w:pPr>
        <w:pStyle w:val="Default"/>
        <w:widowControl w:val="0"/>
        <w:jc w:val="both"/>
        <w:rPr>
          <w:rFonts w:ascii="Arial Narrow" w:hAnsi="Arial Narrow"/>
          <w:sz w:val="21"/>
          <w:szCs w:val="21"/>
        </w:rPr>
      </w:pPr>
    </w:p>
    <w:p w14:paraId="187E6DEC" w14:textId="77777777" w:rsidR="00C95EF4" w:rsidRPr="00D400E7" w:rsidRDefault="00C95EF4" w:rsidP="00C95EF4">
      <w:pPr>
        <w:pStyle w:val="Default"/>
        <w:widowControl w:val="0"/>
        <w:numPr>
          <w:ilvl w:val="0"/>
          <w:numId w:val="1"/>
        </w:numPr>
        <w:jc w:val="both"/>
        <w:rPr>
          <w:rFonts w:ascii="Arial Narrow" w:hAnsi="Arial Narrow"/>
          <w:sz w:val="21"/>
          <w:szCs w:val="21"/>
        </w:rPr>
      </w:pPr>
      <w:r w:rsidRPr="00D400E7">
        <w:rPr>
          <w:rFonts w:ascii="Arial Narrow" w:hAnsi="Arial Narrow"/>
          <w:b/>
          <w:bCs/>
          <w:sz w:val="21"/>
          <w:szCs w:val="21"/>
        </w:rPr>
        <w:t>CASOS EN QUE NO ES NECESARIA LA AUTORIZACION</w:t>
      </w:r>
    </w:p>
    <w:p w14:paraId="454BB706" w14:textId="77777777" w:rsidR="00C95EF4" w:rsidRPr="00D400E7" w:rsidRDefault="00C95EF4" w:rsidP="00C95EF4">
      <w:pPr>
        <w:pStyle w:val="Default"/>
        <w:widowControl w:val="0"/>
        <w:jc w:val="both"/>
        <w:rPr>
          <w:rFonts w:ascii="Arial Narrow" w:hAnsi="Arial Narrow"/>
          <w:b/>
          <w:bCs/>
          <w:sz w:val="21"/>
          <w:szCs w:val="21"/>
        </w:rPr>
      </w:pPr>
    </w:p>
    <w:p w14:paraId="04B9352E" w14:textId="77777777" w:rsidR="00C95EF4" w:rsidRPr="00D400E7" w:rsidRDefault="00C95EF4" w:rsidP="00C95EF4">
      <w:pPr>
        <w:pStyle w:val="Default"/>
        <w:widowControl w:val="0"/>
        <w:jc w:val="both"/>
        <w:rPr>
          <w:rFonts w:ascii="Arial Narrow" w:hAnsi="Arial Narrow"/>
          <w:sz w:val="21"/>
          <w:szCs w:val="21"/>
        </w:rPr>
      </w:pPr>
      <w:r w:rsidRPr="00D400E7">
        <w:rPr>
          <w:rFonts w:ascii="Arial Narrow" w:hAnsi="Arial Narrow"/>
          <w:sz w:val="21"/>
          <w:szCs w:val="21"/>
        </w:rPr>
        <w:t>La autorización del Titular no será necesaria cuando se trate de:</w:t>
      </w:r>
    </w:p>
    <w:p w14:paraId="5039CA93" w14:textId="77777777" w:rsidR="00C95EF4" w:rsidRPr="00D400E7" w:rsidRDefault="00C95EF4" w:rsidP="00C95EF4">
      <w:pPr>
        <w:pStyle w:val="Default"/>
        <w:widowControl w:val="0"/>
        <w:jc w:val="both"/>
        <w:rPr>
          <w:rFonts w:ascii="Arial Narrow" w:hAnsi="Arial Narrow"/>
          <w:sz w:val="21"/>
          <w:szCs w:val="21"/>
        </w:rPr>
      </w:pPr>
    </w:p>
    <w:p w14:paraId="541D5154" w14:textId="77777777" w:rsidR="00C95EF4" w:rsidRPr="00D400E7" w:rsidRDefault="00C95EF4" w:rsidP="00C95EF4">
      <w:pPr>
        <w:pStyle w:val="Default"/>
        <w:widowControl w:val="0"/>
        <w:numPr>
          <w:ilvl w:val="1"/>
          <w:numId w:val="1"/>
        </w:numPr>
        <w:jc w:val="both"/>
        <w:rPr>
          <w:rFonts w:ascii="Arial Narrow" w:hAnsi="Arial Narrow"/>
          <w:sz w:val="21"/>
          <w:szCs w:val="21"/>
        </w:rPr>
      </w:pPr>
      <w:r w:rsidRPr="00D400E7">
        <w:rPr>
          <w:rFonts w:ascii="Arial Narrow" w:hAnsi="Arial Narrow"/>
          <w:sz w:val="21"/>
          <w:szCs w:val="21"/>
        </w:rPr>
        <w:t>Información requerida por la Entidad, en ejercicio de sus funciones legales o por orden judicial</w:t>
      </w:r>
    </w:p>
    <w:p w14:paraId="03C5DAE3" w14:textId="77777777" w:rsidR="00C95EF4" w:rsidRPr="00D400E7" w:rsidRDefault="00C95EF4" w:rsidP="00C95EF4">
      <w:pPr>
        <w:pStyle w:val="Default"/>
        <w:widowControl w:val="0"/>
        <w:numPr>
          <w:ilvl w:val="1"/>
          <w:numId w:val="1"/>
        </w:numPr>
        <w:jc w:val="both"/>
        <w:rPr>
          <w:rFonts w:ascii="Arial Narrow" w:hAnsi="Arial Narrow"/>
          <w:sz w:val="21"/>
          <w:szCs w:val="21"/>
        </w:rPr>
      </w:pPr>
      <w:r w:rsidRPr="00D400E7">
        <w:rPr>
          <w:rFonts w:ascii="Arial Narrow" w:hAnsi="Arial Narrow"/>
          <w:sz w:val="21"/>
          <w:szCs w:val="21"/>
        </w:rPr>
        <w:t>Datos de naturaleza publica</w:t>
      </w:r>
    </w:p>
    <w:p w14:paraId="586AE1FF" w14:textId="77777777" w:rsidR="00C95EF4" w:rsidRPr="00034617" w:rsidRDefault="00C95EF4" w:rsidP="00C95EF4">
      <w:pPr>
        <w:pStyle w:val="Default"/>
        <w:widowControl w:val="0"/>
        <w:numPr>
          <w:ilvl w:val="1"/>
          <w:numId w:val="1"/>
        </w:numPr>
        <w:jc w:val="both"/>
        <w:rPr>
          <w:rFonts w:ascii="Arial Narrow" w:hAnsi="Arial Narrow"/>
          <w:sz w:val="21"/>
          <w:szCs w:val="21"/>
          <w:lang w:val="pt-BR"/>
        </w:rPr>
      </w:pPr>
      <w:r w:rsidRPr="00034617">
        <w:rPr>
          <w:rFonts w:ascii="Arial Narrow" w:hAnsi="Arial Narrow"/>
          <w:sz w:val="21"/>
          <w:szCs w:val="21"/>
          <w:lang w:val="pt-BR"/>
        </w:rPr>
        <w:t>Casos de urgencia médica o sanitaria</w:t>
      </w:r>
    </w:p>
    <w:p w14:paraId="176CE1EF" w14:textId="05ADC820" w:rsidR="00C95EF4" w:rsidRPr="00D400E7" w:rsidRDefault="00C95EF4" w:rsidP="00C95EF4">
      <w:pPr>
        <w:pStyle w:val="Default"/>
        <w:widowControl w:val="0"/>
        <w:numPr>
          <w:ilvl w:val="1"/>
          <w:numId w:val="1"/>
        </w:numPr>
        <w:jc w:val="both"/>
        <w:rPr>
          <w:rFonts w:ascii="Arial Narrow" w:hAnsi="Arial Narrow"/>
          <w:sz w:val="21"/>
          <w:szCs w:val="21"/>
        </w:rPr>
      </w:pPr>
      <w:r w:rsidRPr="00D400E7">
        <w:rPr>
          <w:rFonts w:ascii="Arial Narrow" w:hAnsi="Arial Narrow"/>
          <w:sz w:val="21"/>
          <w:szCs w:val="21"/>
        </w:rPr>
        <w:t>Tratamiento de información autorizada por l</w:t>
      </w:r>
      <w:r w:rsidR="0062240A">
        <w:rPr>
          <w:rFonts w:ascii="Arial Narrow" w:hAnsi="Arial Narrow"/>
          <w:sz w:val="21"/>
          <w:szCs w:val="21"/>
        </w:rPr>
        <w:t>ey</w:t>
      </w:r>
      <w:r w:rsidRPr="00D400E7">
        <w:rPr>
          <w:rFonts w:ascii="Arial Narrow" w:hAnsi="Arial Narrow"/>
          <w:sz w:val="21"/>
          <w:szCs w:val="21"/>
        </w:rPr>
        <w:t xml:space="preserve"> y para fines históricos, estadísticos o científicos</w:t>
      </w:r>
      <w:r w:rsidR="0062240A">
        <w:rPr>
          <w:rFonts w:ascii="Arial Narrow" w:hAnsi="Arial Narrow"/>
          <w:sz w:val="21"/>
          <w:szCs w:val="21"/>
        </w:rPr>
        <w:t>.</w:t>
      </w:r>
    </w:p>
    <w:p w14:paraId="47244FB0" w14:textId="77777777" w:rsidR="00C95EF4" w:rsidRPr="00D400E7" w:rsidRDefault="00C95EF4" w:rsidP="00C95EF4">
      <w:pPr>
        <w:pStyle w:val="Default"/>
        <w:widowControl w:val="0"/>
        <w:numPr>
          <w:ilvl w:val="1"/>
          <w:numId w:val="1"/>
        </w:numPr>
        <w:jc w:val="both"/>
        <w:rPr>
          <w:rFonts w:ascii="Arial Narrow" w:hAnsi="Arial Narrow"/>
          <w:sz w:val="21"/>
          <w:szCs w:val="21"/>
        </w:rPr>
      </w:pPr>
      <w:r w:rsidRPr="00D400E7">
        <w:rPr>
          <w:rFonts w:ascii="Arial Narrow" w:hAnsi="Arial Narrow"/>
          <w:sz w:val="21"/>
          <w:szCs w:val="21"/>
        </w:rPr>
        <w:t xml:space="preserve">Datos relacionados con el Registro Civil de las Personas, salvo que quien acceda a los datos personales sin que medie autorización previa deberá en todo caso cumplir con las disposiciones contenidas en la Ley 1581 de 2012 y demás normas concordantes vigentes. </w:t>
      </w:r>
    </w:p>
    <w:p w14:paraId="653EDD05" w14:textId="77777777" w:rsidR="00C95EF4" w:rsidRPr="00D400E7" w:rsidRDefault="00C95EF4" w:rsidP="00C95EF4">
      <w:pPr>
        <w:pStyle w:val="Default"/>
        <w:widowControl w:val="0"/>
        <w:ind w:left="1440"/>
        <w:jc w:val="both"/>
        <w:rPr>
          <w:rFonts w:ascii="Arial Narrow" w:hAnsi="Arial Narrow"/>
          <w:sz w:val="21"/>
          <w:szCs w:val="21"/>
        </w:rPr>
      </w:pPr>
    </w:p>
    <w:p w14:paraId="249C478F" w14:textId="76D52EA6" w:rsidR="008C280B" w:rsidRPr="00D400E7" w:rsidRDefault="008C280B" w:rsidP="00C95EF4">
      <w:pPr>
        <w:pStyle w:val="Prrafodelista"/>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DEBERES DEL Responsable del Tratamiento de la Información</w:t>
      </w:r>
    </w:p>
    <w:p w14:paraId="06B9EA5B" w14:textId="77777777" w:rsidR="0024107F" w:rsidRPr="00D400E7" w:rsidRDefault="0024107F" w:rsidP="0024107F">
      <w:pPr>
        <w:widowControl w:val="0"/>
        <w:jc w:val="both"/>
        <w:rPr>
          <w:rFonts w:ascii="Arial Narrow" w:hAnsi="Arial Narrow" w:cs="Arial"/>
          <w:b/>
          <w:bCs/>
          <w:caps/>
          <w:sz w:val="21"/>
          <w:szCs w:val="21"/>
        </w:rPr>
      </w:pPr>
    </w:p>
    <w:p w14:paraId="549B33DE" w14:textId="7E2F57E0" w:rsidR="0024107F" w:rsidRPr="00D400E7" w:rsidRDefault="0024107F" w:rsidP="0024107F">
      <w:pPr>
        <w:widowControl w:val="0"/>
        <w:jc w:val="both"/>
        <w:rPr>
          <w:rFonts w:ascii="Arial Narrow" w:hAnsi="Arial Narrow" w:cs="Arial"/>
          <w:b/>
          <w:bCs/>
          <w:caps/>
          <w:sz w:val="21"/>
          <w:szCs w:val="21"/>
        </w:rPr>
      </w:pPr>
      <w:r w:rsidRPr="00D400E7">
        <w:rPr>
          <w:rFonts w:ascii="Arial Narrow" w:hAnsi="Arial Narrow" w:cs="Arial"/>
          <w:bCs/>
          <w:sz w:val="21"/>
          <w:szCs w:val="21"/>
        </w:rPr>
        <w:t xml:space="preserve">La sociedad </w:t>
      </w:r>
      <w:r w:rsidRPr="00D400E7">
        <w:rPr>
          <w:rFonts w:ascii="Arial Narrow" w:hAnsi="Arial Narrow" w:cs="Arial"/>
          <w:b/>
          <w:sz w:val="21"/>
          <w:szCs w:val="21"/>
        </w:rPr>
        <w:t>SERMITOL S.A.S.</w:t>
      </w:r>
      <w:r w:rsidRPr="00D400E7">
        <w:rPr>
          <w:rFonts w:ascii="Arial Narrow" w:hAnsi="Arial Narrow" w:cs="Arial"/>
          <w:bCs/>
          <w:sz w:val="21"/>
          <w:szCs w:val="21"/>
        </w:rPr>
        <w:t xml:space="preserve"> </w:t>
      </w:r>
      <w:r w:rsidR="00A52655" w:rsidRPr="00D400E7">
        <w:rPr>
          <w:rFonts w:ascii="Arial Narrow" w:hAnsi="Arial Narrow" w:cs="Arial"/>
          <w:bCs/>
          <w:sz w:val="21"/>
          <w:szCs w:val="21"/>
        </w:rPr>
        <w:t xml:space="preserve">como responsable del tratamiento deberá cumplir con los siguientes deberes concordantes con las disposiciones previstas en la Ley y demás normas que rijan la materia. </w:t>
      </w:r>
    </w:p>
    <w:p w14:paraId="7D3A9664" w14:textId="3DC106DE" w:rsidR="0024107F" w:rsidRPr="00D400E7" w:rsidRDefault="0024107F" w:rsidP="0024107F">
      <w:pPr>
        <w:widowControl w:val="0"/>
        <w:jc w:val="both"/>
        <w:rPr>
          <w:rFonts w:ascii="Arial Narrow" w:hAnsi="Arial Narrow" w:cs="Arial"/>
          <w:b/>
          <w:bCs/>
          <w:caps/>
          <w:sz w:val="21"/>
          <w:szCs w:val="21"/>
        </w:rPr>
      </w:pPr>
    </w:p>
    <w:p w14:paraId="1A720F58" w14:textId="77777777" w:rsidR="008C280B" w:rsidRPr="00D400E7" w:rsidRDefault="008C280B" w:rsidP="008C280B">
      <w:pPr>
        <w:widowControl w:val="0"/>
        <w:jc w:val="both"/>
        <w:rPr>
          <w:rFonts w:ascii="Arial Narrow" w:hAnsi="Arial Narrow" w:cs="Arial"/>
          <w:b/>
          <w:bCs/>
          <w:caps/>
          <w:sz w:val="21"/>
          <w:szCs w:val="21"/>
        </w:rPr>
      </w:pPr>
    </w:p>
    <w:p w14:paraId="24C36701" w14:textId="36126EAD"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 xml:space="preserve">El dato personal sometido a tratamiento deberá ser veraz, completo, exacto, actualizado, comprobable y comprensible. </w:t>
      </w:r>
      <w:r w:rsidR="00A07323" w:rsidRPr="00D400E7">
        <w:rPr>
          <w:rFonts w:ascii="Arial Narrow" w:hAnsi="Arial Narrow" w:cs="Arial"/>
          <w:b/>
          <w:sz w:val="21"/>
          <w:szCs w:val="21"/>
        </w:rPr>
        <w:t>SERMITOL S.A.S.</w:t>
      </w:r>
      <w:r w:rsidR="00AA7A3F" w:rsidRPr="00D400E7">
        <w:rPr>
          <w:rFonts w:ascii="Arial Narrow" w:hAnsi="Arial Narrow" w:cs="Arial"/>
          <w:bCs/>
          <w:sz w:val="21"/>
          <w:szCs w:val="21"/>
        </w:rPr>
        <w:t xml:space="preserve"> </w:t>
      </w:r>
      <w:r w:rsidRPr="00D400E7">
        <w:rPr>
          <w:rFonts w:ascii="Arial Narrow" w:hAnsi="Arial Narrow" w:cs="Arial"/>
          <w:bCs/>
          <w:sz w:val="21"/>
          <w:szCs w:val="21"/>
        </w:rPr>
        <w:t>garantizará al titular, en todo tiemplo, el pleno y efectivo ejercicio del derecho</w:t>
      </w:r>
      <w:r w:rsidR="00A52655" w:rsidRPr="00D400E7">
        <w:rPr>
          <w:rFonts w:ascii="Arial Narrow" w:hAnsi="Arial Narrow" w:cs="Arial"/>
          <w:bCs/>
          <w:sz w:val="21"/>
          <w:szCs w:val="21"/>
        </w:rPr>
        <w:t xml:space="preserve"> de habeas data</w:t>
      </w:r>
      <w:r w:rsidRPr="00D400E7">
        <w:rPr>
          <w:rFonts w:ascii="Arial Narrow" w:hAnsi="Arial Narrow" w:cs="Arial"/>
          <w:bCs/>
          <w:sz w:val="21"/>
          <w:szCs w:val="21"/>
        </w:rPr>
        <w:t>. Al igual que mantendrá la información bajo estas características siempre y cuando el titular</w:t>
      </w:r>
      <w:r w:rsidRPr="00D400E7">
        <w:rPr>
          <w:rFonts w:ascii="Arial Narrow" w:hAnsi="Arial Narrow" w:cs="Arial"/>
          <w:bCs/>
          <w:caps/>
          <w:sz w:val="21"/>
          <w:szCs w:val="21"/>
        </w:rPr>
        <w:t xml:space="preserve"> </w:t>
      </w:r>
      <w:r w:rsidRPr="00D400E7">
        <w:rPr>
          <w:rFonts w:ascii="Arial Narrow" w:hAnsi="Arial Narrow" w:cs="Arial"/>
          <w:bCs/>
          <w:sz w:val="21"/>
          <w:szCs w:val="21"/>
        </w:rPr>
        <w:t>informe oportunamente sus novedades.</w:t>
      </w:r>
    </w:p>
    <w:p w14:paraId="77536880" w14:textId="77777777" w:rsidR="008C280B" w:rsidRPr="00D400E7" w:rsidRDefault="008C280B" w:rsidP="008C280B">
      <w:pPr>
        <w:widowControl w:val="0"/>
        <w:jc w:val="both"/>
        <w:rPr>
          <w:rFonts w:ascii="Arial Narrow" w:hAnsi="Arial Narrow" w:cs="Arial"/>
          <w:bCs/>
          <w:sz w:val="21"/>
          <w:szCs w:val="21"/>
        </w:rPr>
      </w:pPr>
    </w:p>
    <w:p w14:paraId="55DD0038"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No hará disponibles datos personales para su acceso a través de internet u otros medios de comunicación masiva, a menos que se trate de información pública o que se establezcan medidas técnicas que permitan controlar el acceso y restringirlo solo a las personas autorizadas por ley o por el titular.</w:t>
      </w:r>
    </w:p>
    <w:p w14:paraId="1A5E38CA" w14:textId="77777777" w:rsidR="008C280B" w:rsidRPr="00D400E7" w:rsidRDefault="008C280B" w:rsidP="008C280B">
      <w:pPr>
        <w:widowControl w:val="0"/>
        <w:ind w:left="360"/>
        <w:jc w:val="both"/>
        <w:rPr>
          <w:rFonts w:ascii="Arial Narrow" w:hAnsi="Arial Narrow" w:cs="Arial"/>
          <w:bCs/>
          <w:sz w:val="21"/>
          <w:szCs w:val="21"/>
        </w:rPr>
      </w:pPr>
    </w:p>
    <w:p w14:paraId="2BB56C0F"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 xml:space="preserve">Todo dato personal que no sea dato público se tratará como confidencial, aun cuando la relación contractual o el vínculo entre el titular del dato personal haya finalizado. </w:t>
      </w:r>
    </w:p>
    <w:p w14:paraId="69FF4AA5" w14:textId="77777777" w:rsidR="008C280B" w:rsidRPr="00D400E7" w:rsidRDefault="008C280B" w:rsidP="008C280B">
      <w:pPr>
        <w:widowControl w:val="0"/>
        <w:ind w:left="360"/>
        <w:jc w:val="both"/>
        <w:rPr>
          <w:rFonts w:ascii="Arial Narrow" w:hAnsi="Arial Narrow" w:cs="Arial"/>
          <w:bCs/>
          <w:sz w:val="21"/>
          <w:szCs w:val="21"/>
        </w:rPr>
      </w:pPr>
    </w:p>
    <w:p w14:paraId="01DF9BEC"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Evaluar la pertinencia de anonimizar los documentos de carácter público que contengan datos personales, para su publicación.</w:t>
      </w:r>
    </w:p>
    <w:p w14:paraId="7A6D697F" w14:textId="77777777" w:rsidR="008C280B" w:rsidRPr="00D400E7" w:rsidRDefault="008C280B" w:rsidP="008C280B">
      <w:pPr>
        <w:widowControl w:val="0"/>
        <w:ind w:left="360"/>
        <w:jc w:val="both"/>
        <w:rPr>
          <w:rFonts w:ascii="Arial Narrow" w:hAnsi="Arial Narrow" w:cs="Arial"/>
          <w:bCs/>
          <w:sz w:val="21"/>
          <w:szCs w:val="21"/>
        </w:rPr>
      </w:pPr>
    </w:p>
    <w:p w14:paraId="52753941"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lastRenderedPageBreak/>
        <w:t xml:space="preserve">El titular o a través de las personas debidamente autorizadas, podrá consultar sus datos personales en todo momento y especialmente cada vez que existan modificaciones en las políticas de tratamiento de la información. </w:t>
      </w:r>
    </w:p>
    <w:p w14:paraId="762256CA" w14:textId="77777777" w:rsidR="008C280B" w:rsidRPr="00D400E7" w:rsidRDefault="008C280B" w:rsidP="008C280B">
      <w:pPr>
        <w:pStyle w:val="Prrafodelista"/>
        <w:rPr>
          <w:rFonts w:ascii="Arial Narrow" w:hAnsi="Arial Narrow" w:cs="Arial"/>
          <w:bCs/>
          <w:sz w:val="21"/>
          <w:szCs w:val="21"/>
        </w:rPr>
      </w:pPr>
    </w:p>
    <w:p w14:paraId="1E687DF8"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Solicitar y conservar copia de la respectiva autorización otorgada por el titular, para el uso y tratamiento de los datos personales.</w:t>
      </w:r>
    </w:p>
    <w:p w14:paraId="29B54CDD" w14:textId="77777777" w:rsidR="008C280B" w:rsidRPr="00D400E7" w:rsidRDefault="008C280B" w:rsidP="008C280B">
      <w:pPr>
        <w:widowControl w:val="0"/>
        <w:ind w:left="1080"/>
        <w:jc w:val="both"/>
        <w:rPr>
          <w:rFonts w:ascii="Arial Narrow" w:hAnsi="Arial Narrow" w:cs="Arial"/>
          <w:bCs/>
          <w:sz w:val="21"/>
          <w:szCs w:val="21"/>
        </w:rPr>
      </w:pPr>
    </w:p>
    <w:p w14:paraId="2B5295D9" w14:textId="5ECFEFB1" w:rsidR="008C280B" w:rsidRPr="00D400E7" w:rsidRDefault="00A07323"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SERMITOL S.A.S.</w:t>
      </w:r>
      <w:r w:rsidR="00697CD9" w:rsidRPr="00D400E7">
        <w:rPr>
          <w:rFonts w:ascii="Arial Narrow" w:hAnsi="Arial Narrow" w:cs="Arial"/>
          <w:bCs/>
          <w:sz w:val="21"/>
          <w:szCs w:val="21"/>
        </w:rPr>
        <w:t xml:space="preserve"> </w:t>
      </w:r>
      <w:r w:rsidR="008C280B" w:rsidRPr="00D400E7">
        <w:rPr>
          <w:rFonts w:ascii="Arial Narrow" w:hAnsi="Arial Narrow" w:cs="Arial"/>
          <w:bCs/>
          <w:sz w:val="21"/>
          <w:szCs w:val="21"/>
        </w:rPr>
        <w:t>suministrará, actualizará, ratificará o suprimirá los datos personales a solicitud del titular para corregir información parcial, inexacta, incompleta, fraccionada que induzca al error o aquella que haya sido tratada previa a la vigencia de la ley y que no tenga autorización o sea prohibida.</w:t>
      </w:r>
    </w:p>
    <w:p w14:paraId="1A4B7E53" w14:textId="77777777" w:rsidR="008C280B" w:rsidRPr="00D400E7" w:rsidRDefault="008C280B" w:rsidP="008C280B">
      <w:pPr>
        <w:widowControl w:val="0"/>
        <w:ind w:left="360"/>
        <w:jc w:val="both"/>
        <w:rPr>
          <w:rFonts w:ascii="Arial Narrow" w:hAnsi="Arial Narrow" w:cs="Arial"/>
          <w:bCs/>
          <w:sz w:val="21"/>
          <w:szCs w:val="21"/>
        </w:rPr>
      </w:pPr>
    </w:p>
    <w:p w14:paraId="5D39FD7C" w14:textId="6A2B524F"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 xml:space="preserve">Cuando le sea solicitada información, ya sea mediante una petición, consulta o reclamo por parte del titular, sobre la manera como son utilizados sus datos personales </w:t>
      </w:r>
      <w:r w:rsidR="00A07323" w:rsidRPr="00D400E7">
        <w:rPr>
          <w:rFonts w:ascii="Arial Narrow" w:hAnsi="Arial Narrow" w:cs="Arial"/>
          <w:b/>
          <w:sz w:val="21"/>
          <w:szCs w:val="21"/>
        </w:rPr>
        <w:t>SERMITOL S.A.S.</w:t>
      </w:r>
      <w:r w:rsidR="00697CD9" w:rsidRPr="00D400E7">
        <w:rPr>
          <w:rFonts w:ascii="Arial Narrow" w:hAnsi="Arial Narrow" w:cs="Arial"/>
          <w:bCs/>
          <w:sz w:val="21"/>
          <w:szCs w:val="21"/>
        </w:rPr>
        <w:t xml:space="preserve"> </w:t>
      </w:r>
      <w:r w:rsidRPr="00D400E7">
        <w:rPr>
          <w:rFonts w:ascii="Arial Narrow" w:hAnsi="Arial Narrow" w:cs="Arial"/>
          <w:bCs/>
          <w:sz w:val="21"/>
          <w:szCs w:val="21"/>
        </w:rPr>
        <w:t>deberá entregar dicha información.</w:t>
      </w:r>
    </w:p>
    <w:p w14:paraId="14BE54E4" w14:textId="77777777" w:rsidR="008C280B" w:rsidRPr="00D400E7" w:rsidRDefault="008C280B" w:rsidP="008C280B">
      <w:pPr>
        <w:widowControl w:val="0"/>
        <w:ind w:left="360"/>
        <w:jc w:val="both"/>
        <w:rPr>
          <w:rFonts w:ascii="Arial Narrow" w:hAnsi="Arial Narrow" w:cs="Arial"/>
          <w:bCs/>
          <w:sz w:val="21"/>
          <w:szCs w:val="21"/>
        </w:rPr>
      </w:pPr>
    </w:p>
    <w:p w14:paraId="64CB764F" w14:textId="69EDBF11"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 xml:space="preserve">A solicitud del titular y cuando o tenga ningún deber legal o contractual de permanecer en las bases de datos de </w:t>
      </w:r>
      <w:r w:rsidR="00697CD9" w:rsidRPr="00D400E7">
        <w:rPr>
          <w:rFonts w:ascii="Arial Narrow" w:hAnsi="Arial Narrow" w:cs="Arial"/>
          <w:b/>
          <w:sz w:val="21"/>
          <w:szCs w:val="21"/>
        </w:rPr>
        <w:t>SERMITOL S.A.S.</w:t>
      </w:r>
      <w:r w:rsidRPr="00D400E7">
        <w:rPr>
          <w:rFonts w:ascii="Arial Narrow" w:hAnsi="Arial Narrow" w:cs="Arial"/>
          <w:bCs/>
          <w:sz w:val="21"/>
          <w:szCs w:val="21"/>
        </w:rPr>
        <w:t xml:space="preserve"> los datos personales deberán ser eliminados. En caso de proceder una revocatoria de tipo parcial de la autorización para el tratamiento de datos personales para algunas de las finalidades </w:t>
      </w:r>
      <w:r w:rsidR="00697CD9" w:rsidRPr="00D400E7">
        <w:rPr>
          <w:rFonts w:ascii="Arial Narrow" w:hAnsi="Arial Narrow" w:cs="Arial"/>
          <w:b/>
          <w:sz w:val="21"/>
          <w:szCs w:val="21"/>
        </w:rPr>
        <w:t>SERMITOL S.A.S.</w:t>
      </w:r>
      <w:r w:rsidRPr="00D400E7">
        <w:rPr>
          <w:rFonts w:ascii="Arial Narrow" w:hAnsi="Arial Narrow" w:cs="Arial"/>
          <w:bCs/>
          <w:sz w:val="21"/>
          <w:szCs w:val="21"/>
        </w:rPr>
        <w:t xml:space="preserve"> podrá seguir utilizando los datos para las demás finalidades respecto de las cuales no proceda dicha revocatoria.</w:t>
      </w:r>
    </w:p>
    <w:p w14:paraId="6C86997A" w14:textId="77777777" w:rsidR="008C280B" w:rsidRPr="00D400E7" w:rsidRDefault="008C280B" w:rsidP="008C280B">
      <w:pPr>
        <w:widowControl w:val="0"/>
        <w:ind w:left="360"/>
        <w:jc w:val="both"/>
        <w:rPr>
          <w:rFonts w:ascii="Arial Narrow" w:hAnsi="Arial Narrow" w:cs="Arial"/>
          <w:bCs/>
          <w:sz w:val="21"/>
          <w:szCs w:val="21"/>
        </w:rPr>
      </w:pPr>
    </w:p>
    <w:p w14:paraId="02BAC2ED" w14:textId="6E6B851D"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 xml:space="preserve">Las políticas establecidas por </w:t>
      </w:r>
      <w:r w:rsidR="00A07323" w:rsidRPr="00D400E7">
        <w:rPr>
          <w:rFonts w:ascii="Arial Narrow" w:hAnsi="Arial Narrow" w:cs="Arial"/>
          <w:b/>
          <w:sz w:val="21"/>
          <w:szCs w:val="21"/>
        </w:rPr>
        <w:t>SERMITOL S.A.S.</w:t>
      </w:r>
      <w:r w:rsidR="00697CD9" w:rsidRPr="00D400E7">
        <w:rPr>
          <w:rFonts w:ascii="Arial Narrow" w:hAnsi="Arial Narrow" w:cs="Arial"/>
          <w:bCs/>
          <w:sz w:val="21"/>
          <w:szCs w:val="21"/>
        </w:rPr>
        <w:t xml:space="preserve"> </w:t>
      </w:r>
      <w:r w:rsidRPr="00D400E7">
        <w:rPr>
          <w:rFonts w:ascii="Arial Narrow" w:hAnsi="Arial Narrow" w:cs="Arial"/>
          <w:bCs/>
          <w:sz w:val="21"/>
          <w:szCs w:val="21"/>
        </w:rPr>
        <w:t xml:space="preserve">respecto al tratamiento de datos personales podrán ser modificadas en cualquier momento. Toda modificación se realizará con apego a la normatividad legal vigente, y las mismas entrarán en vigor y tendrán efectos desde su publicación a través de los mecanismos dispuestos por </w:t>
      </w:r>
      <w:r w:rsidR="00A07323" w:rsidRPr="00D400E7">
        <w:rPr>
          <w:rFonts w:ascii="Arial Narrow" w:hAnsi="Arial Narrow" w:cs="Arial"/>
          <w:b/>
          <w:sz w:val="21"/>
          <w:szCs w:val="21"/>
        </w:rPr>
        <w:t>SERMITOL S.A.S.</w:t>
      </w:r>
      <w:r w:rsidR="00697CD9" w:rsidRPr="00D400E7">
        <w:rPr>
          <w:rFonts w:ascii="Arial Narrow" w:hAnsi="Arial Narrow" w:cs="Arial"/>
          <w:bCs/>
          <w:sz w:val="21"/>
          <w:szCs w:val="21"/>
        </w:rPr>
        <w:t xml:space="preserve"> </w:t>
      </w:r>
      <w:r w:rsidRPr="00D400E7">
        <w:rPr>
          <w:rFonts w:ascii="Arial Narrow" w:hAnsi="Arial Narrow" w:cs="Arial"/>
          <w:bCs/>
          <w:sz w:val="21"/>
          <w:szCs w:val="21"/>
        </w:rPr>
        <w:t>para que los titulares conozcan la política de tratamiento de la información y los cambios que se produzcan en ella.</w:t>
      </w:r>
    </w:p>
    <w:p w14:paraId="51D4BD43" w14:textId="77777777" w:rsidR="008C280B" w:rsidRPr="00D400E7" w:rsidRDefault="008C280B" w:rsidP="008C280B">
      <w:pPr>
        <w:widowControl w:val="0"/>
        <w:ind w:left="360"/>
        <w:jc w:val="both"/>
        <w:rPr>
          <w:rFonts w:ascii="Arial Narrow" w:hAnsi="Arial Narrow" w:cs="Arial"/>
          <w:bCs/>
          <w:sz w:val="21"/>
          <w:szCs w:val="21"/>
        </w:rPr>
      </w:pPr>
    </w:p>
    <w:p w14:paraId="696D91E6"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Los datos personales solo podrán ser tratados durante el tiempo y en la medida que la finalidad de su</w:t>
      </w:r>
      <w:r w:rsidRPr="00D400E7">
        <w:rPr>
          <w:rFonts w:ascii="Arial Narrow" w:hAnsi="Arial Narrow" w:cs="Arial"/>
          <w:bCs/>
          <w:caps/>
          <w:sz w:val="21"/>
          <w:szCs w:val="21"/>
        </w:rPr>
        <w:t xml:space="preserve"> </w:t>
      </w:r>
      <w:r w:rsidRPr="00D400E7">
        <w:rPr>
          <w:rFonts w:ascii="Arial Narrow" w:hAnsi="Arial Narrow" w:cs="Arial"/>
          <w:bCs/>
          <w:sz w:val="21"/>
          <w:szCs w:val="21"/>
        </w:rPr>
        <w:t>tratamiento lo justifique.</w:t>
      </w:r>
    </w:p>
    <w:p w14:paraId="2B831E3D" w14:textId="77777777" w:rsidR="008C280B" w:rsidRPr="00D400E7" w:rsidRDefault="008C280B" w:rsidP="008C280B">
      <w:pPr>
        <w:widowControl w:val="0"/>
        <w:ind w:left="360"/>
        <w:jc w:val="both"/>
        <w:rPr>
          <w:rFonts w:ascii="Arial Narrow" w:hAnsi="Arial Narrow" w:cs="Arial"/>
          <w:bCs/>
          <w:sz w:val="21"/>
          <w:szCs w:val="21"/>
        </w:rPr>
      </w:pPr>
    </w:p>
    <w:p w14:paraId="602BE366" w14:textId="2DDE968F" w:rsidR="008C280B" w:rsidRPr="00D400E7" w:rsidRDefault="00A07323" w:rsidP="008C280B">
      <w:pPr>
        <w:widowControl w:val="0"/>
        <w:numPr>
          <w:ilvl w:val="0"/>
          <w:numId w:val="2"/>
        </w:numPr>
        <w:jc w:val="both"/>
        <w:rPr>
          <w:rFonts w:ascii="Arial Narrow" w:hAnsi="Arial Narrow" w:cs="Arial"/>
          <w:bCs/>
          <w:caps/>
          <w:sz w:val="21"/>
          <w:szCs w:val="21"/>
        </w:rPr>
      </w:pPr>
      <w:r w:rsidRPr="00D400E7">
        <w:rPr>
          <w:rFonts w:ascii="Arial Narrow" w:hAnsi="Arial Narrow" w:cs="Arial"/>
          <w:b/>
          <w:sz w:val="21"/>
          <w:szCs w:val="21"/>
        </w:rPr>
        <w:t>SERMITOL S.A.S.</w:t>
      </w:r>
      <w:r w:rsidR="00697CD9" w:rsidRPr="00D400E7">
        <w:rPr>
          <w:rFonts w:ascii="Arial Narrow" w:hAnsi="Arial Narrow" w:cs="Arial"/>
          <w:bCs/>
          <w:sz w:val="21"/>
          <w:szCs w:val="21"/>
        </w:rPr>
        <w:t xml:space="preserve"> </w:t>
      </w:r>
      <w:r w:rsidR="008C280B" w:rsidRPr="00D400E7">
        <w:rPr>
          <w:rFonts w:ascii="Arial Narrow" w:hAnsi="Arial Narrow" w:cs="Arial"/>
          <w:bCs/>
          <w:sz w:val="21"/>
          <w:szCs w:val="21"/>
        </w:rPr>
        <w:t>será más rigurosa en la aplicación de las políticas de tratamiento de la información cuando se trate del uso de datos personales de los niños, niñas y adolescentes asegurando la protección de sus derechos fundamentales.</w:t>
      </w:r>
    </w:p>
    <w:p w14:paraId="0EBFA6B6" w14:textId="77777777" w:rsidR="008C280B" w:rsidRPr="00D400E7" w:rsidRDefault="008C280B" w:rsidP="008C280B">
      <w:pPr>
        <w:widowControl w:val="0"/>
        <w:ind w:left="360"/>
        <w:jc w:val="both"/>
        <w:rPr>
          <w:rFonts w:ascii="Arial Narrow" w:hAnsi="Arial Narrow" w:cs="Arial"/>
          <w:bCs/>
          <w:sz w:val="21"/>
          <w:szCs w:val="21"/>
        </w:rPr>
      </w:pPr>
    </w:p>
    <w:p w14:paraId="696B41BF" w14:textId="4F42AA84" w:rsidR="008C280B" w:rsidRPr="00D400E7" w:rsidRDefault="00A07323" w:rsidP="008C280B">
      <w:pPr>
        <w:widowControl w:val="0"/>
        <w:numPr>
          <w:ilvl w:val="0"/>
          <w:numId w:val="2"/>
        </w:numPr>
        <w:jc w:val="both"/>
        <w:rPr>
          <w:rFonts w:ascii="Arial Narrow" w:hAnsi="Arial Narrow" w:cs="Arial"/>
          <w:bCs/>
          <w:sz w:val="21"/>
          <w:szCs w:val="21"/>
        </w:rPr>
      </w:pPr>
      <w:r w:rsidRPr="00D400E7">
        <w:rPr>
          <w:rFonts w:ascii="Arial Narrow" w:hAnsi="Arial Narrow" w:cs="Arial"/>
          <w:b/>
          <w:sz w:val="21"/>
          <w:szCs w:val="21"/>
        </w:rPr>
        <w:t>SERMITOL S.A.S.</w:t>
      </w:r>
      <w:r w:rsidR="00697CD9" w:rsidRPr="00D400E7">
        <w:rPr>
          <w:rFonts w:ascii="Arial Narrow" w:hAnsi="Arial Narrow" w:cs="Arial"/>
          <w:bCs/>
          <w:sz w:val="21"/>
          <w:szCs w:val="21"/>
        </w:rPr>
        <w:t xml:space="preserve"> </w:t>
      </w:r>
      <w:r w:rsidR="008C280B" w:rsidRPr="00D400E7">
        <w:rPr>
          <w:rFonts w:ascii="Arial Narrow" w:hAnsi="Arial Narrow" w:cs="Arial"/>
          <w:bCs/>
          <w:sz w:val="21"/>
          <w:szCs w:val="21"/>
        </w:rPr>
        <w:t>podrá intercambiar información de datos personales con autoridades gubernamentales o públicas, tales como autoridades administrativas, de impuestos, organismos de investigación y autoridades judiciales, cuando la soliciten en ejercicio de sus funciones.</w:t>
      </w:r>
    </w:p>
    <w:p w14:paraId="52C62DFA" w14:textId="77777777" w:rsidR="008C280B" w:rsidRPr="00D400E7" w:rsidRDefault="008C280B" w:rsidP="008C280B">
      <w:pPr>
        <w:widowControl w:val="0"/>
        <w:ind w:left="360"/>
        <w:jc w:val="both"/>
        <w:rPr>
          <w:rFonts w:ascii="Arial Narrow" w:hAnsi="Arial Narrow" w:cs="Arial"/>
          <w:bCs/>
          <w:sz w:val="21"/>
          <w:szCs w:val="21"/>
        </w:rPr>
      </w:pPr>
    </w:p>
    <w:p w14:paraId="17DEB7C0"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Los datos personales sujetos a tratamiento deberán ser manejados proveyendo para ello todas las medidas tanto humanas como técnicas para su protección, brindando la seguridad de que ésta no pueda ser copiada, adulterada, eliminada, consultada o de alguna manera utilizada sin autorización o para uso fraudulento.</w:t>
      </w:r>
    </w:p>
    <w:p w14:paraId="563BF1C1" w14:textId="77777777" w:rsidR="008C280B" w:rsidRPr="00D400E7" w:rsidRDefault="008C280B" w:rsidP="008C280B">
      <w:pPr>
        <w:widowControl w:val="0"/>
        <w:ind w:left="360"/>
        <w:jc w:val="both"/>
        <w:rPr>
          <w:rFonts w:ascii="Arial Narrow" w:hAnsi="Arial Narrow" w:cs="Arial"/>
          <w:bCs/>
          <w:sz w:val="21"/>
          <w:szCs w:val="21"/>
        </w:rPr>
      </w:pPr>
    </w:p>
    <w:p w14:paraId="54B64B02"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Cuando finalice alguna de las labores de tratamiento de datos personales por los servidores, contratistas o encargados del tratamiento, y aun después de finalizado su vínculo o relación contractual, éstos están obligados a mantener la reserva de la información de acuerdo con la normatividad vigente en la materia.</w:t>
      </w:r>
    </w:p>
    <w:p w14:paraId="70687A05" w14:textId="77777777" w:rsidR="008C280B" w:rsidRPr="00D400E7" w:rsidRDefault="008C280B" w:rsidP="008C280B">
      <w:pPr>
        <w:widowControl w:val="0"/>
        <w:ind w:left="360"/>
        <w:jc w:val="both"/>
        <w:rPr>
          <w:rFonts w:ascii="Arial Narrow" w:hAnsi="Arial Narrow" w:cs="Arial"/>
          <w:bCs/>
          <w:sz w:val="21"/>
          <w:szCs w:val="21"/>
        </w:rPr>
      </w:pPr>
    </w:p>
    <w:p w14:paraId="731DFA0A" w14:textId="4B945721" w:rsidR="008C280B" w:rsidRPr="00D400E7" w:rsidRDefault="00A07323" w:rsidP="008C280B">
      <w:pPr>
        <w:widowControl w:val="0"/>
        <w:numPr>
          <w:ilvl w:val="0"/>
          <w:numId w:val="2"/>
        </w:numPr>
        <w:jc w:val="both"/>
        <w:rPr>
          <w:rFonts w:ascii="Arial Narrow" w:hAnsi="Arial Narrow" w:cs="Arial"/>
          <w:bCs/>
          <w:caps/>
          <w:sz w:val="21"/>
          <w:szCs w:val="21"/>
        </w:rPr>
      </w:pPr>
      <w:r w:rsidRPr="00D400E7">
        <w:rPr>
          <w:rFonts w:ascii="Arial Narrow" w:hAnsi="Arial Narrow" w:cs="Arial"/>
          <w:b/>
          <w:sz w:val="21"/>
          <w:szCs w:val="21"/>
        </w:rPr>
        <w:t>SERMITOL S.A.S.</w:t>
      </w:r>
      <w:r w:rsidR="00697CD9" w:rsidRPr="00D400E7">
        <w:rPr>
          <w:rFonts w:ascii="Arial Narrow" w:hAnsi="Arial Narrow" w:cs="Arial"/>
          <w:bCs/>
          <w:sz w:val="21"/>
          <w:szCs w:val="21"/>
        </w:rPr>
        <w:t xml:space="preserve"> </w:t>
      </w:r>
      <w:r w:rsidR="008C280B" w:rsidRPr="00D400E7">
        <w:rPr>
          <w:rFonts w:ascii="Arial Narrow" w:hAnsi="Arial Narrow" w:cs="Arial"/>
          <w:bCs/>
          <w:sz w:val="21"/>
          <w:szCs w:val="21"/>
        </w:rPr>
        <w:t>divulgará en sus servidores, contratistas y terceros encargados del tratamiento las obligaciones que tienen en relación con el tratamiento de datos personales mediante campañas y actividades de orden pedagógico.</w:t>
      </w:r>
    </w:p>
    <w:p w14:paraId="600E44F2" w14:textId="77777777" w:rsidR="008C280B" w:rsidRPr="00D400E7" w:rsidRDefault="008C280B" w:rsidP="008C280B">
      <w:pPr>
        <w:widowControl w:val="0"/>
        <w:ind w:left="360"/>
        <w:jc w:val="both"/>
        <w:rPr>
          <w:rFonts w:ascii="Arial Narrow" w:hAnsi="Arial Narrow" w:cs="Arial"/>
          <w:bCs/>
          <w:sz w:val="21"/>
          <w:szCs w:val="21"/>
        </w:rPr>
      </w:pPr>
    </w:p>
    <w:p w14:paraId="1E77E6BC"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 xml:space="preserve">No realizará transferencia de información relacionada con datos personales a países que no cuenten con los niveles adecuados de protección de datos, de acuerdo con los estándares fijados en la Ley. </w:t>
      </w:r>
    </w:p>
    <w:p w14:paraId="78DB8692" w14:textId="77777777" w:rsidR="008C280B" w:rsidRPr="00D400E7" w:rsidRDefault="008C280B" w:rsidP="008C280B">
      <w:pPr>
        <w:widowControl w:val="0"/>
        <w:ind w:left="360"/>
        <w:jc w:val="both"/>
        <w:rPr>
          <w:rFonts w:ascii="Arial Narrow" w:hAnsi="Arial Narrow" w:cs="Arial"/>
          <w:b/>
          <w:bCs/>
          <w:sz w:val="21"/>
          <w:szCs w:val="21"/>
        </w:rPr>
      </w:pPr>
    </w:p>
    <w:p w14:paraId="18C68BCC" w14:textId="77777777" w:rsidR="008C280B" w:rsidRPr="00D400E7" w:rsidRDefault="008C280B" w:rsidP="008C280B">
      <w:pPr>
        <w:widowControl w:val="0"/>
        <w:numPr>
          <w:ilvl w:val="0"/>
          <w:numId w:val="2"/>
        </w:numPr>
        <w:jc w:val="both"/>
        <w:rPr>
          <w:rFonts w:ascii="Arial Narrow" w:hAnsi="Arial Narrow" w:cs="Arial"/>
          <w:bCs/>
          <w:sz w:val="21"/>
          <w:szCs w:val="21"/>
        </w:rPr>
      </w:pPr>
      <w:r w:rsidRPr="00D400E7">
        <w:rPr>
          <w:rFonts w:ascii="Arial Narrow" w:hAnsi="Arial Narrow" w:cs="Arial"/>
          <w:bCs/>
          <w:sz w:val="21"/>
          <w:szCs w:val="21"/>
        </w:rPr>
        <w:t xml:space="preserve">Cuando exista un Encargado del Tratamiento de información de Datos Personales, se exigirá </w:t>
      </w:r>
      <w:proofErr w:type="gramStart"/>
      <w:r w:rsidRPr="00D400E7">
        <w:rPr>
          <w:rFonts w:ascii="Arial Narrow" w:hAnsi="Arial Narrow" w:cs="Arial"/>
          <w:bCs/>
          <w:sz w:val="21"/>
          <w:szCs w:val="21"/>
        </w:rPr>
        <w:t>que</w:t>
      </w:r>
      <w:proofErr w:type="gramEnd"/>
      <w:r w:rsidRPr="00D400E7">
        <w:rPr>
          <w:rFonts w:ascii="Arial Narrow" w:hAnsi="Arial Narrow" w:cs="Arial"/>
          <w:bCs/>
          <w:sz w:val="21"/>
          <w:szCs w:val="21"/>
        </w:rPr>
        <w:t xml:space="preserve"> en todo momento, se respeten las condiciones de seguridad y confidencialidad de la información del Titular.</w:t>
      </w:r>
    </w:p>
    <w:p w14:paraId="13EDD539" w14:textId="77777777" w:rsidR="008C280B" w:rsidRPr="00D400E7" w:rsidRDefault="008C280B" w:rsidP="008C280B">
      <w:pPr>
        <w:widowControl w:val="0"/>
        <w:ind w:left="360"/>
        <w:jc w:val="both"/>
        <w:rPr>
          <w:rFonts w:ascii="Arial Narrow" w:hAnsi="Arial Narrow" w:cs="Arial"/>
          <w:bCs/>
          <w:sz w:val="21"/>
          <w:szCs w:val="21"/>
        </w:rPr>
      </w:pPr>
    </w:p>
    <w:p w14:paraId="333C1F7E" w14:textId="77777777" w:rsidR="00A52655" w:rsidRPr="00D400E7" w:rsidRDefault="00A52655" w:rsidP="00A52655">
      <w:pPr>
        <w:pStyle w:val="Default"/>
        <w:widowControl w:val="0"/>
        <w:jc w:val="both"/>
        <w:rPr>
          <w:rFonts w:ascii="Arial Narrow" w:hAnsi="Arial Narrow"/>
          <w:sz w:val="21"/>
          <w:szCs w:val="21"/>
        </w:rPr>
      </w:pPr>
      <w:r w:rsidRPr="00D400E7">
        <w:rPr>
          <w:rFonts w:ascii="Arial Narrow" w:hAnsi="Arial Narrow"/>
          <w:sz w:val="21"/>
          <w:szCs w:val="21"/>
        </w:rPr>
        <w:t>Si vencido el término legal para atender el reclamo, esto es quince (15) días hábiles, SERMITOL S.A.S. no ha eliminado los datos personales, el titular tendrá derecho a solicitar a la Superintendencia de Industria y Comercio que ordene la revocatoria de la autorización.</w:t>
      </w:r>
    </w:p>
    <w:p w14:paraId="2490F699" w14:textId="77777777" w:rsidR="00A52655" w:rsidRPr="00D400E7" w:rsidRDefault="00A52655" w:rsidP="00A52655">
      <w:pPr>
        <w:pStyle w:val="Default"/>
        <w:widowControl w:val="0"/>
        <w:jc w:val="both"/>
        <w:rPr>
          <w:rFonts w:ascii="Arial Narrow" w:hAnsi="Arial Narrow"/>
          <w:sz w:val="21"/>
          <w:szCs w:val="21"/>
        </w:rPr>
      </w:pPr>
    </w:p>
    <w:p w14:paraId="0C0AA033" w14:textId="32D402B4" w:rsidR="007C07FF" w:rsidRPr="00D400E7" w:rsidRDefault="007C07FF" w:rsidP="00C95EF4">
      <w:pPr>
        <w:pStyle w:val="Prrafodelista"/>
        <w:widowControl w:val="0"/>
        <w:numPr>
          <w:ilvl w:val="0"/>
          <w:numId w:val="1"/>
        </w:numPr>
        <w:jc w:val="both"/>
        <w:rPr>
          <w:rFonts w:ascii="Arial Narrow" w:hAnsi="Arial Narrow" w:cs="Arial"/>
          <w:bCs/>
          <w:caps/>
          <w:sz w:val="21"/>
          <w:szCs w:val="21"/>
        </w:rPr>
      </w:pPr>
      <w:r w:rsidRPr="00D400E7">
        <w:rPr>
          <w:rFonts w:ascii="Arial Narrow" w:hAnsi="Arial Narrow" w:cs="Arial"/>
          <w:b/>
          <w:caps/>
          <w:sz w:val="21"/>
          <w:szCs w:val="21"/>
        </w:rPr>
        <w:t>ciclo de vida de los datos personales</w:t>
      </w:r>
    </w:p>
    <w:p w14:paraId="4C3F5415" w14:textId="77777777" w:rsidR="007C07FF" w:rsidRPr="00D400E7" w:rsidRDefault="007C07FF" w:rsidP="007C07FF">
      <w:pPr>
        <w:widowControl w:val="0"/>
        <w:jc w:val="both"/>
        <w:rPr>
          <w:rFonts w:ascii="Arial Narrow" w:hAnsi="Arial Narrow" w:cs="Arial"/>
          <w:bCs/>
          <w:caps/>
          <w:sz w:val="21"/>
          <w:szCs w:val="21"/>
        </w:rPr>
      </w:pPr>
    </w:p>
    <w:p w14:paraId="7B69255A" w14:textId="77777777" w:rsidR="007C07FF" w:rsidRDefault="007C07FF" w:rsidP="007C07FF">
      <w:pPr>
        <w:widowControl w:val="0"/>
        <w:jc w:val="both"/>
        <w:rPr>
          <w:rFonts w:ascii="Arial Narrow" w:hAnsi="Arial Narrow"/>
          <w:sz w:val="21"/>
          <w:szCs w:val="21"/>
        </w:rPr>
      </w:pPr>
      <w:r w:rsidRPr="00D400E7">
        <w:rPr>
          <w:rFonts w:ascii="Arial Narrow" w:hAnsi="Arial Narrow" w:cs="Arial"/>
          <w:b/>
          <w:caps/>
          <w:sz w:val="21"/>
          <w:szCs w:val="21"/>
          <w:lang w:val="es-CO"/>
        </w:rPr>
        <w:t xml:space="preserve">SERMITOL S.A.S. </w:t>
      </w:r>
      <w:r w:rsidRPr="00D400E7">
        <w:rPr>
          <w:rFonts w:ascii="Arial Narrow" w:hAnsi="Arial Narrow"/>
          <w:sz w:val="21"/>
          <w:szCs w:val="21"/>
        </w:rPr>
        <w:t>hará recolección de datos personales mediante la vinculación de trabajadores y/o contratistas, adquisición de bienes o servicios, procesos de respuestas a las peticiones y prestación de servicios conforme a su objeto social. El almacenamiento de datos será de forma manual y automatizada mediante SYSCAFE, correo electrónico, encuestas, equipos de propiedad de la sociedad o cualquier otro aplicativo.</w:t>
      </w:r>
    </w:p>
    <w:p w14:paraId="054E4BE1" w14:textId="77777777" w:rsidR="0062240A" w:rsidRPr="00D400E7" w:rsidRDefault="0062240A" w:rsidP="007C07FF">
      <w:pPr>
        <w:widowControl w:val="0"/>
        <w:jc w:val="both"/>
        <w:rPr>
          <w:rFonts w:ascii="Arial Narrow" w:hAnsi="Arial Narrow"/>
          <w:sz w:val="21"/>
          <w:szCs w:val="21"/>
        </w:rPr>
      </w:pPr>
    </w:p>
    <w:p w14:paraId="521D19E1" w14:textId="027FAED5" w:rsidR="00F27879" w:rsidRPr="00D400E7" w:rsidRDefault="00F27879" w:rsidP="008A1916">
      <w:pPr>
        <w:widowControl w:val="0"/>
        <w:jc w:val="both"/>
        <w:rPr>
          <w:rFonts w:ascii="Arial Narrow" w:hAnsi="Arial Narrow"/>
          <w:sz w:val="21"/>
          <w:szCs w:val="21"/>
        </w:rPr>
      </w:pPr>
      <w:r w:rsidRPr="00D400E7">
        <w:rPr>
          <w:rFonts w:ascii="Arial Narrow" w:hAnsi="Arial Narrow"/>
          <w:sz w:val="21"/>
          <w:szCs w:val="21"/>
        </w:rPr>
        <w:t xml:space="preserve">El uso y circulación de la información se realiza acorde a las finalidades del tratamiento definido por la sociedad, la confidencialidad de la información es reconocida como un atributo de alta importancia en el </w:t>
      </w:r>
    </w:p>
    <w:p w14:paraId="302A5701" w14:textId="77777777" w:rsidR="00F27879" w:rsidRPr="00D400E7" w:rsidRDefault="00F27879" w:rsidP="00F27879">
      <w:pPr>
        <w:widowControl w:val="0"/>
        <w:jc w:val="both"/>
        <w:rPr>
          <w:rFonts w:ascii="Arial Narrow" w:hAnsi="Arial Narrow"/>
          <w:sz w:val="21"/>
          <w:szCs w:val="21"/>
        </w:rPr>
      </w:pPr>
      <w:r w:rsidRPr="00D400E7">
        <w:rPr>
          <w:rFonts w:ascii="Arial Narrow" w:hAnsi="Arial Narrow"/>
          <w:sz w:val="21"/>
          <w:szCs w:val="21"/>
        </w:rPr>
        <w:t>desarrollo del objeto social de la sociedad.</w:t>
      </w:r>
    </w:p>
    <w:p w14:paraId="4176ABF9" w14:textId="70560C7F" w:rsidR="00F27879" w:rsidRPr="00D400E7" w:rsidRDefault="00F27879" w:rsidP="00F27879">
      <w:pPr>
        <w:widowControl w:val="0"/>
        <w:jc w:val="both"/>
        <w:rPr>
          <w:rFonts w:ascii="Arial Narrow" w:hAnsi="Arial Narrow"/>
          <w:sz w:val="21"/>
          <w:szCs w:val="21"/>
        </w:rPr>
      </w:pPr>
      <w:r w:rsidRPr="00D400E7">
        <w:rPr>
          <w:rFonts w:ascii="Arial Narrow" w:hAnsi="Arial Narrow"/>
          <w:sz w:val="21"/>
          <w:szCs w:val="21"/>
        </w:rPr>
        <w:t xml:space="preserve"> </w:t>
      </w:r>
    </w:p>
    <w:p w14:paraId="20D9487B" w14:textId="11A012CF" w:rsidR="007C07FF" w:rsidRPr="00D400E7" w:rsidRDefault="00F27879" w:rsidP="00F27879">
      <w:pPr>
        <w:widowControl w:val="0"/>
        <w:jc w:val="both"/>
        <w:rPr>
          <w:rFonts w:ascii="Arial Narrow" w:hAnsi="Arial Narrow" w:cs="Arial"/>
          <w:bCs/>
          <w:caps/>
          <w:sz w:val="21"/>
          <w:szCs w:val="21"/>
          <w:lang w:val="es-CO"/>
        </w:rPr>
      </w:pPr>
      <w:r w:rsidRPr="00D400E7">
        <w:rPr>
          <w:rFonts w:ascii="Arial Narrow" w:hAnsi="Arial Narrow"/>
          <w:sz w:val="21"/>
          <w:szCs w:val="21"/>
        </w:rPr>
        <w:t xml:space="preserve">Para finalizar, los titulares de la información podrán solicitar la supresión de la información, a la sociedad, sin embargo, dada su naturaleza este reclamo se evaluara conforme al trámite establecido en este manual. </w:t>
      </w:r>
    </w:p>
    <w:p w14:paraId="02DC254D" w14:textId="77777777" w:rsidR="007C07FF" w:rsidRPr="00D400E7" w:rsidRDefault="007C07FF" w:rsidP="007C07FF">
      <w:pPr>
        <w:pStyle w:val="Prrafodelista"/>
        <w:widowControl w:val="0"/>
        <w:jc w:val="both"/>
        <w:rPr>
          <w:rFonts w:ascii="Arial Narrow" w:hAnsi="Arial Narrow" w:cs="Arial"/>
          <w:bCs/>
          <w:caps/>
          <w:sz w:val="21"/>
          <w:szCs w:val="21"/>
          <w:lang w:val="es-CO"/>
        </w:rPr>
      </w:pPr>
    </w:p>
    <w:p w14:paraId="68510C8B" w14:textId="4ABE5553" w:rsidR="00A52655" w:rsidRPr="00D400E7" w:rsidRDefault="00A52655" w:rsidP="00C95EF4">
      <w:pPr>
        <w:pStyle w:val="Prrafodelista"/>
        <w:widowControl w:val="0"/>
        <w:numPr>
          <w:ilvl w:val="0"/>
          <w:numId w:val="1"/>
        </w:numPr>
        <w:jc w:val="both"/>
        <w:rPr>
          <w:rFonts w:ascii="Arial Narrow" w:hAnsi="Arial Narrow" w:cs="Arial"/>
          <w:bCs/>
          <w:caps/>
          <w:sz w:val="21"/>
          <w:szCs w:val="21"/>
        </w:rPr>
      </w:pPr>
      <w:r w:rsidRPr="00D400E7">
        <w:rPr>
          <w:rFonts w:ascii="Arial Narrow" w:hAnsi="Arial Narrow" w:cs="Arial"/>
          <w:b/>
          <w:bCs/>
          <w:caps/>
          <w:sz w:val="21"/>
          <w:szCs w:val="21"/>
        </w:rPr>
        <w:t xml:space="preserve">RESPONSABLE DE ATENCIÓN A PETICIONES, consultas Y RECLAMOS </w:t>
      </w:r>
    </w:p>
    <w:p w14:paraId="085B1CD9" w14:textId="77777777" w:rsidR="00A52655" w:rsidRPr="00D400E7" w:rsidRDefault="00A52655" w:rsidP="00A52655">
      <w:pPr>
        <w:widowControl w:val="0"/>
        <w:jc w:val="both"/>
        <w:rPr>
          <w:rFonts w:ascii="Arial Narrow" w:hAnsi="Arial Narrow" w:cs="Arial"/>
          <w:bCs/>
          <w:caps/>
          <w:sz w:val="21"/>
          <w:szCs w:val="21"/>
        </w:rPr>
      </w:pPr>
    </w:p>
    <w:p w14:paraId="25F94C43" w14:textId="77777777" w:rsidR="00A52655" w:rsidRPr="00D400E7" w:rsidRDefault="00A52655" w:rsidP="00A52655">
      <w:pPr>
        <w:jc w:val="both"/>
        <w:rPr>
          <w:rFonts w:ascii="Arial Narrow" w:hAnsi="Arial Narrow" w:cs="Arial"/>
          <w:bCs/>
          <w:sz w:val="21"/>
          <w:szCs w:val="21"/>
        </w:rPr>
      </w:pPr>
      <w:r w:rsidRPr="00D400E7">
        <w:rPr>
          <w:rFonts w:ascii="Arial Narrow" w:hAnsi="Arial Narrow" w:cs="Arial"/>
          <w:bCs/>
          <w:sz w:val="21"/>
          <w:szCs w:val="21"/>
        </w:rPr>
        <w:t>El oficial de protección de datos personales es el responsable de tramitar las peticiones, consultas o reclamos de los titulares o sus causahabientes, representantes o autorizados, y las entidades públicas para el ejercicio de los derechos a que se refiere la Ley 1581 de 2012, de conformidad con lo estipulado en el artículo 2.2.2.25.4.4. del DUR 1074 de 2015.</w:t>
      </w:r>
    </w:p>
    <w:p w14:paraId="69829CFA" w14:textId="77777777" w:rsidR="00A52655" w:rsidRPr="00D400E7" w:rsidRDefault="00A52655" w:rsidP="00A52655">
      <w:pPr>
        <w:jc w:val="both"/>
        <w:rPr>
          <w:rFonts w:ascii="Arial Narrow" w:hAnsi="Arial Narrow" w:cs="Arial"/>
          <w:bCs/>
          <w:sz w:val="21"/>
          <w:szCs w:val="21"/>
        </w:rPr>
      </w:pPr>
    </w:p>
    <w:p w14:paraId="604A4671" w14:textId="77777777" w:rsidR="00A52655" w:rsidRPr="00D400E7" w:rsidRDefault="00A52655" w:rsidP="00A52655">
      <w:pPr>
        <w:jc w:val="both"/>
        <w:rPr>
          <w:rFonts w:ascii="Arial Narrow" w:hAnsi="Arial Narrow" w:cs="Arial"/>
          <w:bCs/>
          <w:color w:val="000000"/>
          <w:sz w:val="21"/>
          <w:szCs w:val="21"/>
        </w:rPr>
      </w:pPr>
      <w:r w:rsidRPr="00D400E7">
        <w:rPr>
          <w:rFonts w:ascii="Arial Narrow" w:hAnsi="Arial Narrow" w:cs="Arial"/>
          <w:bCs/>
          <w:sz w:val="21"/>
          <w:szCs w:val="21"/>
        </w:rPr>
        <w:t xml:space="preserve">Las peticiones, consultas y reclamos formulados por los titulares enunciados </w:t>
      </w:r>
      <w:proofErr w:type="gramStart"/>
      <w:r w:rsidRPr="00D400E7">
        <w:rPr>
          <w:rFonts w:ascii="Arial Narrow" w:hAnsi="Arial Narrow" w:cs="Arial"/>
          <w:bCs/>
          <w:sz w:val="21"/>
          <w:szCs w:val="21"/>
        </w:rPr>
        <w:t>podrá</w:t>
      </w:r>
      <w:proofErr w:type="gramEnd"/>
      <w:r w:rsidRPr="00D400E7">
        <w:rPr>
          <w:rFonts w:ascii="Arial Narrow" w:hAnsi="Arial Narrow" w:cs="Arial"/>
          <w:bCs/>
          <w:sz w:val="21"/>
          <w:szCs w:val="21"/>
        </w:rPr>
        <w:t xml:space="preserve"> utilizar los siguientes canales de</w:t>
      </w:r>
      <w:r w:rsidRPr="00D400E7">
        <w:rPr>
          <w:rFonts w:ascii="Arial Narrow" w:hAnsi="Arial Narrow" w:cs="Arial"/>
          <w:bCs/>
          <w:color w:val="000000"/>
          <w:sz w:val="21"/>
          <w:szCs w:val="21"/>
        </w:rPr>
        <w:t xml:space="preserve"> información:</w:t>
      </w:r>
    </w:p>
    <w:p w14:paraId="0D981902" w14:textId="77777777" w:rsidR="00A52655" w:rsidRPr="00D400E7" w:rsidRDefault="00A52655" w:rsidP="00A52655">
      <w:pPr>
        <w:jc w:val="both"/>
        <w:rPr>
          <w:rFonts w:ascii="Arial Narrow" w:hAnsi="Arial Narrow" w:cs="Arial"/>
          <w:bCs/>
          <w:color w:val="000000"/>
          <w:sz w:val="21"/>
          <w:szCs w:val="21"/>
        </w:rPr>
      </w:pPr>
    </w:p>
    <w:tbl>
      <w:tblPr>
        <w:tblW w:w="83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6"/>
        <w:gridCol w:w="6379"/>
      </w:tblGrid>
      <w:tr w:rsidR="00A52655" w:rsidRPr="00D400E7" w14:paraId="1F337FCE" w14:textId="77777777" w:rsidTr="00074C5D">
        <w:trPr>
          <w:trHeight w:val="175"/>
        </w:trPr>
        <w:tc>
          <w:tcPr>
            <w:tcW w:w="2006" w:type="dxa"/>
          </w:tcPr>
          <w:p w14:paraId="4C9A4AB3" w14:textId="77777777" w:rsidR="00A52655" w:rsidRPr="00D400E7" w:rsidRDefault="00A52655" w:rsidP="00074C5D">
            <w:pPr>
              <w:widowControl w:val="0"/>
              <w:ind w:left="96"/>
              <w:rPr>
                <w:rStyle w:val="Textoennegrita"/>
                <w:rFonts w:ascii="Arial Narrow" w:hAnsi="Arial Narrow" w:cs="Arial"/>
                <w:b w:val="0"/>
                <w:sz w:val="21"/>
                <w:szCs w:val="21"/>
              </w:rPr>
            </w:pPr>
            <w:r w:rsidRPr="00D400E7">
              <w:rPr>
                <w:rStyle w:val="Textoennegrita"/>
                <w:rFonts w:ascii="Arial Narrow" w:hAnsi="Arial Narrow" w:cs="Arial"/>
                <w:sz w:val="21"/>
                <w:szCs w:val="21"/>
              </w:rPr>
              <w:t>Dirección</w:t>
            </w:r>
          </w:p>
        </w:tc>
        <w:tc>
          <w:tcPr>
            <w:tcW w:w="6379" w:type="dxa"/>
          </w:tcPr>
          <w:p w14:paraId="56308A39" w14:textId="77777777" w:rsidR="00A52655" w:rsidRPr="00D400E7" w:rsidRDefault="00A52655" w:rsidP="00074C5D">
            <w:pPr>
              <w:widowControl w:val="0"/>
              <w:jc w:val="both"/>
              <w:rPr>
                <w:rStyle w:val="Textoennegrita"/>
                <w:rFonts w:ascii="Arial Narrow" w:hAnsi="Arial Narrow" w:cs="Arial"/>
                <w:b w:val="0"/>
                <w:sz w:val="21"/>
                <w:szCs w:val="21"/>
              </w:rPr>
            </w:pPr>
            <w:r w:rsidRPr="00D400E7">
              <w:rPr>
                <w:rFonts w:ascii="Arial Narrow" w:hAnsi="Arial Narrow" w:cs="Arial"/>
                <w:bCs/>
                <w:sz w:val="21"/>
                <w:szCs w:val="21"/>
              </w:rPr>
              <w:t>VDA LA MANGA - Municipio de Valle de San Juan en el Departamento de Tolima</w:t>
            </w:r>
          </w:p>
        </w:tc>
      </w:tr>
      <w:tr w:rsidR="00A52655" w:rsidRPr="00D400E7" w14:paraId="7FDC0A15" w14:textId="77777777" w:rsidTr="00074C5D">
        <w:trPr>
          <w:trHeight w:val="122"/>
        </w:trPr>
        <w:tc>
          <w:tcPr>
            <w:tcW w:w="2006" w:type="dxa"/>
          </w:tcPr>
          <w:p w14:paraId="15BAC62C" w14:textId="77777777" w:rsidR="00A52655" w:rsidRPr="00D400E7" w:rsidRDefault="00A52655" w:rsidP="00074C5D">
            <w:pPr>
              <w:widowControl w:val="0"/>
              <w:rPr>
                <w:rStyle w:val="Textoennegrita"/>
                <w:rFonts w:ascii="Arial Narrow" w:hAnsi="Arial Narrow" w:cs="Arial"/>
                <w:b w:val="0"/>
                <w:sz w:val="21"/>
                <w:szCs w:val="21"/>
              </w:rPr>
            </w:pPr>
            <w:r w:rsidRPr="00D400E7">
              <w:rPr>
                <w:rStyle w:val="Textoennegrita"/>
                <w:rFonts w:ascii="Arial Narrow" w:hAnsi="Arial Narrow" w:cs="Arial"/>
                <w:sz w:val="21"/>
                <w:szCs w:val="21"/>
              </w:rPr>
              <w:t xml:space="preserve">  Móvil </w:t>
            </w:r>
          </w:p>
        </w:tc>
        <w:tc>
          <w:tcPr>
            <w:tcW w:w="6379" w:type="dxa"/>
          </w:tcPr>
          <w:p w14:paraId="395152A3" w14:textId="77777777" w:rsidR="00A52655" w:rsidRPr="00D400E7" w:rsidRDefault="00A52655" w:rsidP="00074C5D">
            <w:pPr>
              <w:widowControl w:val="0"/>
              <w:jc w:val="both"/>
              <w:rPr>
                <w:rStyle w:val="Textoennegrita"/>
                <w:rFonts w:ascii="Arial Narrow" w:hAnsi="Arial Narrow" w:cs="Arial"/>
                <w:b w:val="0"/>
                <w:sz w:val="21"/>
                <w:szCs w:val="21"/>
              </w:rPr>
            </w:pPr>
            <w:r w:rsidRPr="00D400E7">
              <w:rPr>
                <w:rStyle w:val="Textoennegrita"/>
                <w:rFonts w:ascii="Arial Narrow" w:hAnsi="Arial Narrow" w:cs="Arial"/>
                <w:sz w:val="21"/>
                <w:szCs w:val="21"/>
              </w:rPr>
              <w:t>3213923740</w:t>
            </w:r>
          </w:p>
        </w:tc>
      </w:tr>
      <w:tr w:rsidR="00A52655" w:rsidRPr="00D400E7" w14:paraId="46A03DE3" w14:textId="77777777" w:rsidTr="00074C5D">
        <w:trPr>
          <w:trHeight w:val="210"/>
        </w:trPr>
        <w:tc>
          <w:tcPr>
            <w:tcW w:w="2006" w:type="dxa"/>
          </w:tcPr>
          <w:p w14:paraId="377BC3C9" w14:textId="77777777" w:rsidR="00A52655" w:rsidRPr="00D400E7" w:rsidRDefault="00A52655" w:rsidP="00074C5D">
            <w:pPr>
              <w:widowControl w:val="0"/>
              <w:ind w:left="96"/>
              <w:rPr>
                <w:rStyle w:val="Textoennegrita"/>
                <w:rFonts w:ascii="Arial Narrow" w:hAnsi="Arial Narrow" w:cs="Arial"/>
                <w:b w:val="0"/>
                <w:sz w:val="21"/>
                <w:szCs w:val="21"/>
              </w:rPr>
            </w:pPr>
            <w:r w:rsidRPr="00D400E7">
              <w:rPr>
                <w:rStyle w:val="Textoennegrita"/>
                <w:rFonts w:ascii="Arial Narrow" w:hAnsi="Arial Narrow" w:cs="Arial"/>
                <w:sz w:val="21"/>
                <w:szCs w:val="21"/>
              </w:rPr>
              <w:t>Correo electrónico</w:t>
            </w:r>
          </w:p>
        </w:tc>
        <w:tc>
          <w:tcPr>
            <w:tcW w:w="6379" w:type="dxa"/>
          </w:tcPr>
          <w:p w14:paraId="2212CF1D" w14:textId="77777777" w:rsidR="00A52655" w:rsidRPr="00D400E7" w:rsidRDefault="00A52655" w:rsidP="00074C5D">
            <w:pPr>
              <w:widowControl w:val="0"/>
              <w:jc w:val="both"/>
              <w:rPr>
                <w:rStyle w:val="Textoennegrita"/>
                <w:rFonts w:ascii="Arial Narrow" w:hAnsi="Arial Narrow" w:cs="Arial"/>
                <w:b w:val="0"/>
                <w:sz w:val="21"/>
                <w:szCs w:val="21"/>
              </w:rPr>
            </w:pPr>
            <w:r w:rsidRPr="00D400E7">
              <w:rPr>
                <w:rFonts w:ascii="Arial Narrow" w:hAnsi="Arial Narrow"/>
                <w:sz w:val="21"/>
                <w:szCs w:val="21"/>
              </w:rPr>
              <w:t>ro.lara@sermitol.com</w:t>
            </w:r>
          </w:p>
        </w:tc>
      </w:tr>
    </w:tbl>
    <w:p w14:paraId="75394E6B" w14:textId="77777777" w:rsidR="00A52655" w:rsidRPr="00D400E7" w:rsidRDefault="00A52655" w:rsidP="00A52655">
      <w:pPr>
        <w:jc w:val="both"/>
        <w:rPr>
          <w:rFonts w:ascii="Arial Narrow" w:hAnsi="Arial Narrow" w:cs="Arial"/>
          <w:bCs/>
          <w:sz w:val="21"/>
          <w:szCs w:val="21"/>
          <w:lang w:val="en-US"/>
        </w:rPr>
      </w:pPr>
    </w:p>
    <w:p w14:paraId="4C995F1F" w14:textId="64E39C1D" w:rsidR="008D2433" w:rsidRPr="00D400E7" w:rsidRDefault="00A52655" w:rsidP="008D2433">
      <w:pPr>
        <w:widowControl w:val="0"/>
        <w:jc w:val="both"/>
        <w:rPr>
          <w:rFonts w:ascii="Arial Narrow" w:hAnsi="Arial Narrow" w:cs="Arial"/>
          <w:bCs/>
          <w:sz w:val="21"/>
          <w:szCs w:val="21"/>
        </w:rPr>
      </w:pPr>
      <w:r w:rsidRPr="00D400E7">
        <w:rPr>
          <w:rFonts w:ascii="Arial Narrow" w:hAnsi="Arial Narrow" w:cs="Arial"/>
          <w:bCs/>
          <w:sz w:val="21"/>
          <w:szCs w:val="21"/>
        </w:rPr>
        <w:t>Con el fin de ejercer los derechos a conocer, actualizar, rectificar, suprimir los datos o revocar la autorización otorgada</w:t>
      </w:r>
      <w:r w:rsidR="008D2433" w:rsidRPr="00D400E7">
        <w:rPr>
          <w:rFonts w:ascii="Arial Narrow" w:hAnsi="Arial Narrow" w:cs="Arial"/>
          <w:bCs/>
          <w:sz w:val="21"/>
          <w:szCs w:val="21"/>
        </w:rPr>
        <w:t xml:space="preserve"> por los titulares o sus causahabientes, representantes o autorizados, y las entidades públicas, quienes mediante orden podrán consultar la información personal del titular que repose en cualquier base de </w:t>
      </w:r>
      <w:r w:rsidR="008D2433" w:rsidRPr="00D400E7">
        <w:rPr>
          <w:rFonts w:ascii="Arial Narrow" w:hAnsi="Arial Narrow" w:cs="Arial"/>
          <w:bCs/>
          <w:sz w:val="21"/>
          <w:szCs w:val="21"/>
        </w:rPr>
        <w:lastRenderedPageBreak/>
        <w:t>datos, por lo que SERMITOL S.A.S. como responsable del tratamiento, suministrará a éstos, toda la información contenida en el registro individual o que esté vinculada con la identificación del titular.</w:t>
      </w:r>
    </w:p>
    <w:p w14:paraId="2A8CC099" w14:textId="32E2F4D7" w:rsidR="00A52655" w:rsidRPr="00D400E7" w:rsidRDefault="00A52655" w:rsidP="00A52655">
      <w:pPr>
        <w:jc w:val="both"/>
        <w:rPr>
          <w:rFonts w:ascii="Arial Narrow" w:hAnsi="Arial Narrow" w:cs="Arial"/>
          <w:bCs/>
          <w:sz w:val="21"/>
          <w:szCs w:val="21"/>
        </w:rPr>
      </w:pPr>
    </w:p>
    <w:p w14:paraId="74C58326" w14:textId="77777777" w:rsidR="00A52655" w:rsidRPr="00D400E7" w:rsidRDefault="00A52655" w:rsidP="00A52655">
      <w:pPr>
        <w:jc w:val="both"/>
        <w:rPr>
          <w:rFonts w:ascii="Arial Narrow" w:hAnsi="Arial Narrow" w:cs="Arial"/>
          <w:bCs/>
          <w:sz w:val="21"/>
          <w:szCs w:val="21"/>
        </w:rPr>
      </w:pPr>
    </w:p>
    <w:p w14:paraId="4708932F" w14:textId="17A1454C" w:rsidR="00A52655" w:rsidRPr="00D400E7" w:rsidRDefault="00A52655" w:rsidP="00C95EF4">
      <w:pPr>
        <w:pStyle w:val="Prrafodelista"/>
        <w:numPr>
          <w:ilvl w:val="1"/>
          <w:numId w:val="1"/>
        </w:numPr>
        <w:jc w:val="both"/>
        <w:rPr>
          <w:rFonts w:ascii="Arial Narrow" w:hAnsi="Arial Narrow" w:cs="Arial"/>
          <w:b/>
          <w:sz w:val="21"/>
          <w:szCs w:val="21"/>
        </w:rPr>
      </w:pPr>
      <w:r w:rsidRPr="00D400E7">
        <w:rPr>
          <w:rFonts w:ascii="Arial Narrow" w:hAnsi="Arial Narrow" w:cs="Arial"/>
          <w:b/>
          <w:sz w:val="21"/>
          <w:szCs w:val="21"/>
        </w:rPr>
        <w:t>PROCE</w:t>
      </w:r>
      <w:r w:rsidR="007C07FF" w:rsidRPr="00D400E7">
        <w:rPr>
          <w:rFonts w:ascii="Arial Narrow" w:hAnsi="Arial Narrow" w:cs="Arial"/>
          <w:b/>
          <w:sz w:val="21"/>
          <w:szCs w:val="21"/>
        </w:rPr>
        <w:t>DI</w:t>
      </w:r>
      <w:r w:rsidRPr="00D400E7">
        <w:rPr>
          <w:rFonts w:ascii="Arial Narrow" w:hAnsi="Arial Narrow" w:cs="Arial"/>
          <w:b/>
          <w:sz w:val="21"/>
          <w:szCs w:val="21"/>
        </w:rPr>
        <w:t>MIENTO PARA ATENDER LOS DERECHOS DE LOS TITULARES</w:t>
      </w:r>
    </w:p>
    <w:p w14:paraId="2F1C23CF" w14:textId="77777777" w:rsidR="00A52655" w:rsidRPr="00D400E7" w:rsidRDefault="00A52655" w:rsidP="00A52655">
      <w:pPr>
        <w:jc w:val="both"/>
        <w:rPr>
          <w:rFonts w:ascii="Arial Narrow" w:hAnsi="Arial Narrow" w:cs="Arial"/>
          <w:bCs/>
          <w:sz w:val="21"/>
          <w:szCs w:val="21"/>
        </w:rPr>
      </w:pPr>
    </w:p>
    <w:p w14:paraId="6B111790" w14:textId="656E9E64" w:rsidR="00A52655" w:rsidRPr="00D400E7" w:rsidRDefault="00A52655" w:rsidP="00A52655">
      <w:pPr>
        <w:widowControl w:val="0"/>
        <w:jc w:val="both"/>
        <w:rPr>
          <w:rFonts w:ascii="Arial Narrow" w:hAnsi="Arial Narrow" w:cs="Arial"/>
          <w:bCs/>
          <w:sz w:val="21"/>
          <w:szCs w:val="21"/>
        </w:rPr>
      </w:pPr>
      <w:r w:rsidRPr="00D400E7">
        <w:rPr>
          <w:rFonts w:ascii="Arial Narrow" w:hAnsi="Arial Narrow" w:cs="Arial"/>
          <w:bCs/>
          <w:sz w:val="21"/>
          <w:szCs w:val="21"/>
        </w:rPr>
        <w:t>Para tal efecto, se establece el procedimiento para la atención y respuesta a las consultas que presenten y/o formulen los titulares de la información, de la forma que sigue:</w:t>
      </w:r>
    </w:p>
    <w:p w14:paraId="20FBD302" w14:textId="77777777" w:rsidR="00A52655" w:rsidRPr="00D400E7" w:rsidRDefault="00A52655" w:rsidP="00A52655">
      <w:pPr>
        <w:widowControl w:val="0"/>
        <w:jc w:val="both"/>
        <w:rPr>
          <w:rFonts w:ascii="Arial Narrow" w:hAnsi="Arial Narrow" w:cs="Arial"/>
          <w:bCs/>
          <w:sz w:val="21"/>
          <w:szCs w:val="21"/>
        </w:rPr>
      </w:pPr>
    </w:p>
    <w:p w14:paraId="77251C41" w14:textId="73211A7D" w:rsidR="00A52655" w:rsidRPr="00D400E7" w:rsidRDefault="00A52655" w:rsidP="00A52655">
      <w:pPr>
        <w:pStyle w:val="Prrafodelista"/>
        <w:widowControl w:val="0"/>
        <w:numPr>
          <w:ilvl w:val="0"/>
          <w:numId w:val="8"/>
        </w:numPr>
        <w:jc w:val="both"/>
        <w:rPr>
          <w:rFonts w:ascii="Arial Narrow" w:hAnsi="Arial Narrow" w:cs="Arial"/>
          <w:bCs/>
          <w:sz w:val="21"/>
          <w:szCs w:val="21"/>
        </w:rPr>
      </w:pPr>
      <w:r w:rsidRPr="00D400E7">
        <w:rPr>
          <w:rFonts w:ascii="Arial Narrow" w:hAnsi="Arial Narrow" w:cs="Arial"/>
          <w:bCs/>
          <w:sz w:val="21"/>
          <w:szCs w:val="21"/>
        </w:rPr>
        <w:t>La petición</w:t>
      </w:r>
      <w:r w:rsidR="007550C2" w:rsidRPr="00D400E7">
        <w:rPr>
          <w:rFonts w:ascii="Arial Narrow" w:hAnsi="Arial Narrow" w:cs="Arial"/>
          <w:bCs/>
          <w:sz w:val="21"/>
          <w:szCs w:val="21"/>
        </w:rPr>
        <w:t xml:space="preserve"> o</w:t>
      </w:r>
      <w:r w:rsidRPr="00D400E7">
        <w:rPr>
          <w:rFonts w:ascii="Arial Narrow" w:hAnsi="Arial Narrow" w:cs="Arial"/>
          <w:bCs/>
          <w:sz w:val="21"/>
          <w:szCs w:val="21"/>
        </w:rPr>
        <w:t xml:space="preserve"> consulta será tramitad</w:t>
      </w:r>
      <w:r w:rsidR="007550C2" w:rsidRPr="00D400E7">
        <w:rPr>
          <w:rFonts w:ascii="Arial Narrow" w:hAnsi="Arial Narrow" w:cs="Arial"/>
          <w:bCs/>
          <w:sz w:val="21"/>
          <w:szCs w:val="21"/>
        </w:rPr>
        <w:t>a</w:t>
      </w:r>
      <w:r w:rsidRPr="00D400E7">
        <w:rPr>
          <w:rFonts w:ascii="Arial Narrow" w:hAnsi="Arial Narrow" w:cs="Arial"/>
          <w:bCs/>
          <w:sz w:val="21"/>
          <w:szCs w:val="21"/>
        </w:rPr>
        <w:t xml:space="preserve"> conforme a los lineamientos establecidos en la Ley 1755 de 2015, el cual deberá contene</w:t>
      </w:r>
      <w:r w:rsidR="008D2433" w:rsidRPr="00D400E7">
        <w:rPr>
          <w:rFonts w:ascii="Arial Narrow" w:hAnsi="Arial Narrow" w:cs="Arial"/>
          <w:bCs/>
          <w:sz w:val="21"/>
          <w:szCs w:val="21"/>
        </w:rPr>
        <w:t>r:</w:t>
      </w:r>
    </w:p>
    <w:p w14:paraId="0047150D" w14:textId="09B71EA4" w:rsidR="00A52655" w:rsidRPr="00D400E7" w:rsidRDefault="00A52655" w:rsidP="00CB6E3A">
      <w:pPr>
        <w:pStyle w:val="Prrafodelista"/>
        <w:widowControl w:val="0"/>
        <w:numPr>
          <w:ilvl w:val="0"/>
          <w:numId w:val="8"/>
        </w:numPr>
        <w:jc w:val="both"/>
        <w:rPr>
          <w:rFonts w:ascii="Arial Narrow" w:hAnsi="Arial Narrow" w:cs="Arial"/>
          <w:bCs/>
          <w:sz w:val="21"/>
          <w:szCs w:val="21"/>
        </w:rPr>
      </w:pPr>
      <w:r w:rsidRPr="00D400E7">
        <w:rPr>
          <w:rFonts w:ascii="Arial Narrow" w:hAnsi="Arial Narrow" w:cs="Arial"/>
          <w:bCs/>
          <w:sz w:val="21"/>
          <w:szCs w:val="21"/>
        </w:rPr>
        <w:t>Identificación plena del titular del dato</w:t>
      </w:r>
      <w:r w:rsidR="008D2433" w:rsidRPr="00D400E7">
        <w:rPr>
          <w:rFonts w:ascii="Arial Narrow" w:hAnsi="Arial Narrow" w:cs="Arial"/>
          <w:bCs/>
          <w:sz w:val="21"/>
          <w:szCs w:val="21"/>
        </w:rPr>
        <w:t xml:space="preserve"> incluida copia legible del documento de identificación que permita la validación de la identidad del titular, </w:t>
      </w:r>
      <w:r w:rsidRPr="00D400E7">
        <w:rPr>
          <w:rFonts w:ascii="Arial Narrow" w:hAnsi="Arial Narrow" w:cs="Arial"/>
          <w:bCs/>
          <w:sz w:val="21"/>
          <w:szCs w:val="21"/>
        </w:rPr>
        <w:t xml:space="preserve">de forma que acredite su </w:t>
      </w:r>
      <w:r w:rsidR="008D2433" w:rsidRPr="00D400E7">
        <w:rPr>
          <w:rFonts w:ascii="Arial Narrow" w:hAnsi="Arial Narrow" w:cs="Arial"/>
          <w:bCs/>
          <w:sz w:val="21"/>
          <w:szCs w:val="21"/>
        </w:rPr>
        <w:t>calidad.</w:t>
      </w:r>
      <w:r w:rsidRPr="00D400E7">
        <w:rPr>
          <w:rFonts w:ascii="Arial Narrow" w:hAnsi="Arial Narrow" w:cs="Arial"/>
          <w:bCs/>
          <w:sz w:val="21"/>
          <w:szCs w:val="21"/>
        </w:rPr>
        <w:t xml:space="preserve"> En el caso de los causahabientes, representantes y/o apoderados, deberá acred</w:t>
      </w:r>
      <w:r w:rsidR="008D2433" w:rsidRPr="00D400E7">
        <w:rPr>
          <w:rFonts w:ascii="Arial Narrow" w:hAnsi="Arial Narrow" w:cs="Arial"/>
          <w:bCs/>
          <w:sz w:val="21"/>
          <w:szCs w:val="21"/>
        </w:rPr>
        <w:t>i</w:t>
      </w:r>
      <w:r w:rsidRPr="00D400E7">
        <w:rPr>
          <w:rFonts w:ascii="Arial Narrow" w:hAnsi="Arial Narrow" w:cs="Arial"/>
          <w:bCs/>
          <w:sz w:val="21"/>
          <w:szCs w:val="21"/>
        </w:rPr>
        <w:t xml:space="preserve">tar dicha calidad </w:t>
      </w:r>
      <w:r w:rsidR="008D2433" w:rsidRPr="00D400E7">
        <w:rPr>
          <w:rFonts w:ascii="Arial Narrow" w:hAnsi="Arial Narrow" w:cs="Arial"/>
          <w:bCs/>
          <w:sz w:val="21"/>
          <w:szCs w:val="21"/>
        </w:rPr>
        <w:t>mediante poder, sentencia, orden judicial o cualquier otro documento que soporte dicha calidad.</w:t>
      </w:r>
    </w:p>
    <w:p w14:paraId="590FAAA3" w14:textId="3EDBBB2E" w:rsidR="008D2433" w:rsidRPr="00D400E7" w:rsidRDefault="00A52655" w:rsidP="00CB6E3A">
      <w:pPr>
        <w:pStyle w:val="Prrafodelista"/>
        <w:widowControl w:val="0"/>
        <w:numPr>
          <w:ilvl w:val="0"/>
          <w:numId w:val="8"/>
        </w:numPr>
        <w:jc w:val="both"/>
        <w:rPr>
          <w:rFonts w:ascii="Arial Narrow" w:hAnsi="Arial Narrow" w:cs="Arial"/>
          <w:bCs/>
          <w:sz w:val="21"/>
          <w:szCs w:val="21"/>
        </w:rPr>
      </w:pPr>
      <w:r w:rsidRPr="00D400E7">
        <w:rPr>
          <w:rFonts w:ascii="Arial Narrow" w:hAnsi="Arial Narrow" w:cs="Arial"/>
          <w:bCs/>
          <w:sz w:val="21"/>
          <w:szCs w:val="21"/>
        </w:rPr>
        <w:t>Descripción precisa de los hechos que dan lugar al reclamo</w:t>
      </w:r>
      <w:r w:rsidR="008D2433" w:rsidRPr="00D400E7">
        <w:rPr>
          <w:rFonts w:ascii="Arial Narrow" w:hAnsi="Arial Narrow" w:cs="Arial"/>
          <w:bCs/>
          <w:sz w:val="21"/>
          <w:szCs w:val="21"/>
        </w:rPr>
        <w:t>, consulta o petición;</w:t>
      </w:r>
    </w:p>
    <w:p w14:paraId="1A516126" w14:textId="77777777" w:rsidR="008D2433" w:rsidRPr="00D400E7" w:rsidRDefault="00A52655" w:rsidP="00CB6E3A">
      <w:pPr>
        <w:pStyle w:val="Prrafodelista"/>
        <w:widowControl w:val="0"/>
        <w:numPr>
          <w:ilvl w:val="0"/>
          <w:numId w:val="8"/>
        </w:numPr>
        <w:jc w:val="both"/>
        <w:rPr>
          <w:rFonts w:ascii="Arial Narrow" w:hAnsi="Arial Narrow" w:cs="Arial"/>
          <w:bCs/>
          <w:sz w:val="21"/>
          <w:szCs w:val="21"/>
        </w:rPr>
      </w:pPr>
      <w:r w:rsidRPr="00D400E7">
        <w:rPr>
          <w:rFonts w:ascii="Arial Narrow" w:hAnsi="Arial Narrow" w:cs="Arial"/>
          <w:bCs/>
          <w:sz w:val="21"/>
          <w:szCs w:val="21"/>
        </w:rPr>
        <w:t xml:space="preserve">Datos de notificación, dirección física y/o electrónica y </w:t>
      </w:r>
    </w:p>
    <w:p w14:paraId="77297630" w14:textId="62FCE105" w:rsidR="00A52655" w:rsidRPr="00D400E7" w:rsidRDefault="00A52655" w:rsidP="00CB6E3A">
      <w:pPr>
        <w:pStyle w:val="Prrafodelista"/>
        <w:widowControl w:val="0"/>
        <w:numPr>
          <w:ilvl w:val="0"/>
          <w:numId w:val="8"/>
        </w:numPr>
        <w:jc w:val="both"/>
        <w:rPr>
          <w:rFonts w:ascii="Arial Narrow" w:hAnsi="Arial Narrow" w:cs="Arial"/>
          <w:bCs/>
          <w:sz w:val="21"/>
          <w:szCs w:val="21"/>
        </w:rPr>
      </w:pPr>
      <w:r w:rsidRPr="00D400E7">
        <w:rPr>
          <w:rFonts w:ascii="Arial Narrow" w:hAnsi="Arial Narrow" w:cs="Arial"/>
          <w:bCs/>
          <w:sz w:val="21"/>
          <w:szCs w:val="21"/>
        </w:rPr>
        <w:t>Los demás documentos que se quiera hacer valer</w:t>
      </w:r>
    </w:p>
    <w:p w14:paraId="22568767" w14:textId="77777777" w:rsidR="00A52655" w:rsidRPr="00D400E7" w:rsidRDefault="00A52655" w:rsidP="00A52655">
      <w:pPr>
        <w:widowControl w:val="0"/>
        <w:jc w:val="both"/>
        <w:rPr>
          <w:rFonts w:ascii="Arial Narrow" w:hAnsi="Arial Narrow" w:cs="Arial"/>
          <w:bCs/>
          <w:sz w:val="21"/>
          <w:szCs w:val="21"/>
        </w:rPr>
      </w:pPr>
    </w:p>
    <w:p w14:paraId="217203CD" w14:textId="30E70C73" w:rsidR="008D2433" w:rsidRPr="00D400E7" w:rsidRDefault="008D2433" w:rsidP="00A52655">
      <w:pPr>
        <w:widowControl w:val="0"/>
        <w:jc w:val="both"/>
        <w:rPr>
          <w:rFonts w:ascii="Arial Narrow" w:hAnsi="Arial Narrow" w:cs="Arial"/>
          <w:bCs/>
          <w:sz w:val="21"/>
          <w:szCs w:val="21"/>
        </w:rPr>
      </w:pPr>
      <w:r w:rsidRPr="00D400E7">
        <w:rPr>
          <w:rFonts w:ascii="Arial Narrow" w:hAnsi="Arial Narrow" w:cs="Arial"/>
          <w:bCs/>
          <w:sz w:val="21"/>
          <w:szCs w:val="21"/>
        </w:rPr>
        <w:t>En el caso en el cual la petición</w:t>
      </w:r>
      <w:r w:rsidR="007550C2" w:rsidRPr="00D400E7">
        <w:rPr>
          <w:rFonts w:ascii="Arial Narrow" w:hAnsi="Arial Narrow" w:cs="Arial"/>
          <w:bCs/>
          <w:sz w:val="21"/>
          <w:szCs w:val="21"/>
        </w:rPr>
        <w:t xml:space="preserve"> o</w:t>
      </w:r>
      <w:r w:rsidRPr="00D400E7">
        <w:rPr>
          <w:rFonts w:ascii="Arial Narrow" w:hAnsi="Arial Narrow" w:cs="Arial"/>
          <w:bCs/>
          <w:sz w:val="21"/>
          <w:szCs w:val="21"/>
        </w:rPr>
        <w:t xml:space="preserve"> consulta no cumpla con alguno de los requisitos enunciados, el Oficial de Protección de Datos Personales, dentro de los cinco (5) días hábiles de haber recibido la petición, enviará comunicación al peticionario, requiriendo los documentos necesarios para acreditar la legitimidad y la identificación del titular de los datos y, si hubiere lugar a ello, una solicitud de ampliación y especificación sobre el objeto de la petición presentada, en los términos del artículo17 de la Ley 1755 de 2015 y demás normas que la modifiquen, sustituyan o deroguen. </w:t>
      </w:r>
    </w:p>
    <w:p w14:paraId="339E09E3" w14:textId="77777777" w:rsidR="00A52655" w:rsidRPr="00D400E7" w:rsidRDefault="00A52655" w:rsidP="00A52655">
      <w:pPr>
        <w:widowControl w:val="0"/>
        <w:jc w:val="both"/>
        <w:rPr>
          <w:rFonts w:ascii="Arial Narrow" w:hAnsi="Arial Narrow" w:cs="Arial"/>
          <w:bCs/>
          <w:sz w:val="21"/>
          <w:szCs w:val="21"/>
        </w:rPr>
      </w:pPr>
    </w:p>
    <w:p w14:paraId="660B5364" w14:textId="77777777" w:rsidR="00A52655" w:rsidRPr="00D400E7" w:rsidRDefault="00A52655" w:rsidP="00A52655">
      <w:pPr>
        <w:widowControl w:val="0"/>
        <w:jc w:val="both"/>
        <w:rPr>
          <w:rFonts w:ascii="Arial Narrow" w:hAnsi="Arial Narrow" w:cs="Arial"/>
          <w:bCs/>
          <w:caps/>
          <w:sz w:val="21"/>
          <w:szCs w:val="21"/>
        </w:rPr>
      </w:pPr>
    </w:p>
    <w:p w14:paraId="3BC4880B" w14:textId="7ED222B7" w:rsidR="00A52655" w:rsidRPr="00D400E7" w:rsidRDefault="008D2433" w:rsidP="00C95EF4">
      <w:pPr>
        <w:pStyle w:val="Prrafodelista"/>
        <w:widowControl w:val="0"/>
        <w:numPr>
          <w:ilvl w:val="1"/>
          <w:numId w:val="1"/>
        </w:numPr>
        <w:jc w:val="both"/>
        <w:rPr>
          <w:rFonts w:ascii="Arial Narrow" w:hAnsi="Arial Narrow" w:cs="Arial"/>
          <w:b/>
          <w:bCs/>
          <w:caps/>
          <w:sz w:val="21"/>
          <w:szCs w:val="21"/>
        </w:rPr>
      </w:pPr>
      <w:r w:rsidRPr="00D400E7">
        <w:rPr>
          <w:rFonts w:ascii="Arial Narrow" w:hAnsi="Arial Narrow" w:cs="Arial"/>
          <w:b/>
          <w:bCs/>
          <w:caps/>
          <w:sz w:val="21"/>
          <w:szCs w:val="21"/>
        </w:rPr>
        <w:t xml:space="preserve">PLAZOS </w:t>
      </w:r>
    </w:p>
    <w:p w14:paraId="0E73480D" w14:textId="77777777" w:rsidR="008D2433" w:rsidRPr="00D400E7" w:rsidRDefault="008D2433" w:rsidP="008D2433">
      <w:pPr>
        <w:widowControl w:val="0"/>
        <w:jc w:val="both"/>
        <w:rPr>
          <w:rFonts w:ascii="Arial Narrow" w:hAnsi="Arial Narrow" w:cs="Arial"/>
          <w:b/>
          <w:bCs/>
          <w:caps/>
          <w:sz w:val="21"/>
          <w:szCs w:val="21"/>
        </w:rPr>
      </w:pPr>
    </w:p>
    <w:p w14:paraId="2B35BE43" w14:textId="0DFDFDF4" w:rsidR="008D2433" w:rsidRPr="00D400E7" w:rsidRDefault="008D2433" w:rsidP="008D2433">
      <w:pPr>
        <w:widowControl w:val="0"/>
        <w:jc w:val="both"/>
        <w:rPr>
          <w:rFonts w:ascii="Arial Narrow" w:hAnsi="Arial Narrow" w:cs="Arial"/>
          <w:bCs/>
          <w:sz w:val="21"/>
          <w:szCs w:val="21"/>
        </w:rPr>
      </w:pPr>
      <w:r w:rsidRPr="00D400E7">
        <w:rPr>
          <w:rFonts w:ascii="Arial Narrow" w:hAnsi="Arial Narrow" w:cs="Arial"/>
          <w:caps/>
          <w:sz w:val="21"/>
          <w:szCs w:val="21"/>
        </w:rPr>
        <w:t>L</w:t>
      </w:r>
      <w:r w:rsidRPr="00D400E7">
        <w:rPr>
          <w:rFonts w:ascii="Arial Narrow" w:hAnsi="Arial Narrow" w:cs="Arial"/>
          <w:bCs/>
          <w:sz w:val="21"/>
          <w:szCs w:val="21"/>
        </w:rPr>
        <w:t xml:space="preserve">a sociedad </w:t>
      </w:r>
      <w:r w:rsidRPr="00D400E7">
        <w:rPr>
          <w:rFonts w:ascii="Arial Narrow" w:hAnsi="Arial Narrow" w:cs="Arial"/>
          <w:b/>
          <w:sz w:val="21"/>
          <w:szCs w:val="21"/>
        </w:rPr>
        <w:t xml:space="preserve">SERMITOL S.A.S. </w:t>
      </w:r>
      <w:r w:rsidRPr="00D400E7">
        <w:rPr>
          <w:rFonts w:ascii="Arial Narrow" w:hAnsi="Arial Narrow" w:cs="Arial"/>
          <w:bCs/>
          <w:sz w:val="21"/>
          <w:szCs w:val="21"/>
        </w:rPr>
        <w:t>cuenta con los siguientes plazos:</w:t>
      </w:r>
    </w:p>
    <w:p w14:paraId="5A7127D7" w14:textId="77777777" w:rsidR="008D2433" w:rsidRPr="00D400E7" w:rsidRDefault="008D2433" w:rsidP="008D2433">
      <w:pPr>
        <w:widowControl w:val="0"/>
        <w:jc w:val="both"/>
        <w:rPr>
          <w:rFonts w:ascii="Arial Narrow" w:hAnsi="Arial Narrow" w:cs="Arial"/>
          <w:bCs/>
          <w:sz w:val="21"/>
          <w:szCs w:val="21"/>
        </w:rPr>
      </w:pPr>
    </w:p>
    <w:p w14:paraId="50CFE08D" w14:textId="38E670E3" w:rsidR="008D2433" w:rsidRPr="008A1916" w:rsidRDefault="008D2433" w:rsidP="008A1916">
      <w:pPr>
        <w:pStyle w:val="Prrafodelista"/>
        <w:widowControl w:val="0"/>
        <w:numPr>
          <w:ilvl w:val="0"/>
          <w:numId w:val="14"/>
        </w:numPr>
        <w:jc w:val="both"/>
        <w:rPr>
          <w:rFonts w:ascii="Arial Narrow" w:hAnsi="Arial Narrow" w:cs="Arial"/>
          <w:bCs/>
          <w:caps/>
          <w:sz w:val="21"/>
          <w:szCs w:val="21"/>
        </w:rPr>
      </w:pPr>
      <w:r w:rsidRPr="008A1916">
        <w:rPr>
          <w:rFonts w:ascii="Arial Narrow" w:hAnsi="Arial Narrow" w:cs="Arial"/>
          <w:b/>
          <w:sz w:val="21"/>
          <w:szCs w:val="21"/>
        </w:rPr>
        <w:t>Diez (10) días hábiles</w:t>
      </w:r>
      <w:r w:rsidRPr="008A1916">
        <w:rPr>
          <w:rFonts w:ascii="Arial Narrow" w:hAnsi="Arial Narrow" w:cs="Arial"/>
          <w:bCs/>
          <w:sz w:val="21"/>
          <w:szCs w:val="21"/>
        </w:rPr>
        <w:t xml:space="preserve"> para dar respuesta a las peticiones, consultas o reclamos que cumplan con los requisitos mencionados en el numeral anterior.</w:t>
      </w:r>
    </w:p>
    <w:p w14:paraId="352EADF9" w14:textId="4828DCDB" w:rsidR="007550C2" w:rsidRPr="008A1916" w:rsidRDefault="008D2433" w:rsidP="008A1916">
      <w:pPr>
        <w:pStyle w:val="Prrafodelista"/>
        <w:widowControl w:val="0"/>
        <w:numPr>
          <w:ilvl w:val="0"/>
          <w:numId w:val="14"/>
        </w:numPr>
        <w:jc w:val="both"/>
        <w:rPr>
          <w:rFonts w:ascii="Arial Narrow" w:hAnsi="Arial Narrow" w:cs="Arial"/>
          <w:b/>
          <w:sz w:val="21"/>
          <w:szCs w:val="21"/>
        </w:rPr>
      </w:pPr>
      <w:r w:rsidRPr="008A1916">
        <w:rPr>
          <w:rFonts w:ascii="Arial Narrow" w:hAnsi="Arial Narrow" w:cs="Arial"/>
          <w:b/>
          <w:sz w:val="21"/>
          <w:szCs w:val="21"/>
        </w:rPr>
        <w:t>Prorroga por el mismo tiempo de respuesta</w:t>
      </w:r>
      <w:r w:rsidRPr="008A1916">
        <w:rPr>
          <w:rFonts w:ascii="Arial Narrow" w:hAnsi="Arial Narrow" w:cs="Arial"/>
          <w:bCs/>
          <w:sz w:val="21"/>
          <w:szCs w:val="21"/>
        </w:rPr>
        <w:t xml:space="preserve">, en caso </w:t>
      </w:r>
      <w:r w:rsidR="007550C2" w:rsidRPr="008A1916">
        <w:rPr>
          <w:rFonts w:ascii="Arial Narrow" w:hAnsi="Arial Narrow" w:cs="Arial"/>
          <w:bCs/>
          <w:sz w:val="21"/>
          <w:szCs w:val="21"/>
        </w:rPr>
        <w:t>de imposibilidad de atender la consulta dentro del termino enunciados, para lo cual se deberá informar antes del vencimiento los motivos de demora y la fecha de respuesta.</w:t>
      </w:r>
    </w:p>
    <w:p w14:paraId="10FC4B16" w14:textId="0586D37F" w:rsidR="007550C2" w:rsidRPr="008A1916" w:rsidRDefault="007550C2" w:rsidP="008A1916">
      <w:pPr>
        <w:pStyle w:val="Prrafodelista"/>
        <w:widowControl w:val="0"/>
        <w:numPr>
          <w:ilvl w:val="0"/>
          <w:numId w:val="14"/>
        </w:numPr>
        <w:jc w:val="both"/>
        <w:rPr>
          <w:rFonts w:ascii="Arial Narrow" w:hAnsi="Arial Narrow" w:cs="Arial"/>
          <w:bCs/>
          <w:caps/>
          <w:sz w:val="21"/>
          <w:szCs w:val="21"/>
        </w:rPr>
      </w:pPr>
      <w:r w:rsidRPr="008A1916">
        <w:rPr>
          <w:rFonts w:ascii="Arial Narrow" w:hAnsi="Arial Narrow" w:cs="Arial"/>
          <w:b/>
          <w:sz w:val="21"/>
          <w:szCs w:val="21"/>
        </w:rPr>
        <w:t>Un mes desde la fecha del requerimiento</w:t>
      </w:r>
      <w:r w:rsidRPr="008A1916">
        <w:rPr>
          <w:rFonts w:ascii="Arial Narrow" w:hAnsi="Arial Narrow" w:cs="Arial"/>
          <w:bCs/>
          <w:sz w:val="21"/>
          <w:szCs w:val="21"/>
        </w:rPr>
        <w:t>, si el titular de la información no contesta la solicitud de identificación personal y/o extensión de información con la información solicitada, la consulta será archivada por desistimiento en los términos del artículo 17 de la Ley la Ley 1755 de 2015 y demás normas que la modifiquen, sustituyan o deroguen.</w:t>
      </w:r>
    </w:p>
    <w:p w14:paraId="10A37537" w14:textId="77777777" w:rsidR="00A52655" w:rsidRPr="00D400E7" w:rsidRDefault="00A52655" w:rsidP="007550C2">
      <w:pPr>
        <w:widowControl w:val="0"/>
        <w:jc w:val="both"/>
        <w:rPr>
          <w:rFonts w:ascii="Arial Narrow" w:hAnsi="Arial Narrow" w:cs="Arial"/>
          <w:b/>
          <w:bCs/>
          <w:caps/>
          <w:sz w:val="21"/>
          <w:szCs w:val="21"/>
        </w:rPr>
      </w:pPr>
    </w:p>
    <w:p w14:paraId="1779B5B2" w14:textId="66D2947B" w:rsidR="00A52655" w:rsidRPr="00D400E7" w:rsidRDefault="007550C2" w:rsidP="00C95EF4">
      <w:pPr>
        <w:pStyle w:val="Prrafodelista"/>
        <w:widowControl w:val="0"/>
        <w:numPr>
          <w:ilvl w:val="1"/>
          <w:numId w:val="1"/>
        </w:numPr>
        <w:jc w:val="both"/>
        <w:rPr>
          <w:rFonts w:ascii="Arial Narrow" w:hAnsi="Arial Narrow" w:cs="Arial"/>
          <w:b/>
          <w:bCs/>
          <w:caps/>
          <w:sz w:val="21"/>
          <w:szCs w:val="21"/>
        </w:rPr>
      </w:pPr>
      <w:r w:rsidRPr="00D400E7">
        <w:rPr>
          <w:rFonts w:ascii="Arial Narrow" w:hAnsi="Arial Narrow" w:cs="Arial"/>
          <w:b/>
          <w:bCs/>
          <w:caps/>
          <w:sz w:val="21"/>
          <w:szCs w:val="21"/>
        </w:rPr>
        <w:t>PETICION PARA ACTUALIZACION, MODIFICACION, CORRECCION Y/O SUPRESION DE DATOS PERSONALES</w:t>
      </w:r>
    </w:p>
    <w:p w14:paraId="3DFEAE1D" w14:textId="77777777" w:rsidR="007550C2" w:rsidRPr="00D400E7" w:rsidRDefault="007550C2" w:rsidP="007550C2">
      <w:pPr>
        <w:widowControl w:val="0"/>
        <w:jc w:val="both"/>
        <w:rPr>
          <w:rFonts w:ascii="Arial Narrow" w:hAnsi="Arial Narrow" w:cs="Arial"/>
          <w:b/>
          <w:bCs/>
          <w:caps/>
          <w:sz w:val="21"/>
          <w:szCs w:val="21"/>
        </w:rPr>
      </w:pPr>
    </w:p>
    <w:p w14:paraId="6E6A6C6B" w14:textId="358715B1" w:rsidR="007550C2" w:rsidRPr="00D400E7" w:rsidRDefault="007550C2" w:rsidP="007550C2">
      <w:pPr>
        <w:widowControl w:val="0"/>
        <w:jc w:val="both"/>
        <w:rPr>
          <w:rFonts w:ascii="Arial Narrow" w:hAnsi="Arial Narrow" w:cs="Arial"/>
          <w:bCs/>
          <w:sz w:val="21"/>
          <w:szCs w:val="21"/>
        </w:rPr>
      </w:pPr>
      <w:r w:rsidRPr="00D400E7">
        <w:rPr>
          <w:rFonts w:ascii="Arial Narrow" w:hAnsi="Arial Narrow" w:cs="Arial"/>
          <w:bCs/>
          <w:sz w:val="21"/>
          <w:szCs w:val="21"/>
        </w:rPr>
        <w:t xml:space="preserve">Cuando la petición o consulta se relaciona con cambios, actualizaciones, modificaciones, correcciones y/o supresión de los datos personales, incluida sin excepción revocatoria de la autorización de tratamiento de datos personales, la petición será catalogada como un </w:t>
      </w:r>
      <w:r w:rsidRPr="008A1916">
        <w:rPr>
          <w:rFonts w:ascii="Arial Narrow" w:hAnsi="Arial Narrow" w:cs="Arial"/>
          <w:b/>
          <w:sz w:val="21"/>
          <w:szCs w:val="21"/>
        </w:rPr>
        <w:t>RECLAMO</w:t>
      </w:r>
      <w:r w:rsidRPr="00D400E7">
        <w:rPr>
          <w:rFonts w:ascii="Arial Narrow" w:hAnsi="Arial Narrow" w:cs="Arial"/>
          <w:bCs/>
          <w:sz w:val="21"/>
          <w:szCs w:val="21"/>
        </w:rPr>
        <w:t xml:space="preserve"> en los términos del artículo 15 de la Ley 1581 de 2012, el cual será tramitado de la forma </w:t>
      </w:r>
      <w:r w:rsidR="00C95EF4" w:rsidRPr="00D400E7">
        <w:rPr>
          <w:rFonts w:ascii="Arial Narrow" w:hAnsi="Arial Narrow" w:cs="Arial"/>
          <w:bCs/>
          <w:sz w:val="21"/>
          <w:szCs w:val="21"/>
        </w:rPr>
        <w:t xml:space="preserve">y los plazos </w:t>
      </w:r>
      <w:r w:rsidRPr="00D400E7">
        <w:rPr>
          <w:rFonts w:ascii="Arial Narrow" w:hAnsi="Arial Narrow" w:cs="Arial"/>
          <w:bCs/>
          <w:sz w:val="21"/>
          <w:szCs w:val="21"/>
        </w:rPr>
        <w:t>que</w:t>
      </w:r>
      <w:r w:rsidR="00C95EF4" w:rsidRPr="00D400E7">
        <w:rPr>
          <w:rFonts w:ascii="Arial Narrow" w:hAnsi="Arial Narrow" w:cs="Arial"/>
          <w:bCs/>
          <w:sz w:val="21"/>
          <w:szCs w:val="21"/>
        </w:rPr>
        <w:t xml:space="preserve"> a continuación se detallan</w:t>
      </w:r>
      <w:r w:rsidRPr="00D400E7">
        <w:rPr>
          <w:rFonts w:ascii="Arial Narrow" w:hAnsi="Arial Narrow" w:cs="Arial"/>
          <w:bCs/>
          <w:sz w:val="21"/>
          <w:szCs w:val="21"/>
        </w:rPr>
        <w:t>:</w:t>
      </w:r>
    </w:p>
    <w:p w14:paraId="3B5EBBDC" w14:textId="77777777" w:rsidR="007550C2" w:rsidRPr="00D400E7" w:rsidRDefault="007550C2" w:rsidP="007550C2">
      <w:pPr>
        <w:widowControl w:val="0"/>
        <w:jc w:val="both"/>
        <w:rPr>
          <w:rFonts w:ascii="Arial Narrow" w:hAnsi="Arial Narrow" w:cs="Arial"/>
          <w:bCs/>
          <w:sz w:val="21"/>
          <w:szCs w:val="21"/>
        </w:rPr>
      </w:pPr>
    </w:p>
    <w:p w14:paraId="1192DC88" w14:textId="77777777" w:rsidR="007550C2" w:rsidRPr="00D400E7" w:rsidRDefault="007550C2" w:rsidP="00C95EF4">
      <w:pPr>
        <w:pStyle w:val="Prrafodelista"/>
        <w:widowControl w:val="0"/>
        <w:numPr>
          <w:ilvl w:val="2"/>
          <w:numId w:val="1"/>
        </w:numPr>
        <w:jc w:val="both"/>
        <w:rPr>
          <w:rFonts w:ascii="Arial Narrow" w:hAnsi="Arial Narrow" w:cs="Arial"/>
          <w:bCs/>
          <w:sz w:val="21"/>
          <w:szCs w:val="21"/>
          <w:lang w:val="es-CO"/>
        </w:rPr>
      </w:pPr>
      <w:r w:rsidRPr="00D400E7">
        <w:rPr>
          <w:rFonts w:ascii="Arial Narrow" w:hAnsi="Arial Narrow" w:cs="Arial"/>
          <w:bCs/>
          <w:sz w:val="21"/>
          <w:szCs w:val="21"/>
          <w:lang w:val="es-CO"/>
        </w:rPr>
        <w:lastRenderedPageBreak/>
        <w:t xml:space="preserve">El reclamo se formulará mediante solicitud dirigida al responsable del Tratamiento o al Encargado del Tratamiento, con la identificación del Titular, la descripción de los hechos que dan lugar al reclamo, la dirección, y acompañando los documentos que se quiera hacer valer. Si el reclamo resulta incompleto, se requerirá al interesado dentro de los cinco (5) días siguientes a la recepción del reclamo para que subsane las fallas. Transcurridos dos (2) meses desde la fecha del requerimiento, sin que el solicitante presente la información requerida, se entenderá que ha desistido del reclamo. </w:t>
      </w:r>
    </w:p>
    <w:p w14:paraId="3E0AB713" w14:textId="77777777" w:rsidR="007550C2" w:rsidRPr="00D400E7" w:rsidRDefault="007550C2" w:rsidP="007550C2">
      <w:pPr>
        <w:pStyle w:val="Prrafodelista"/>
        <w:widowControl w:val="0"/>
        <w:ind w:left="1800"/>
        <w:jc w:val="both"/>
        <w:rPr>
          <w:rFonts w:ascii="Arial Narrow" w:hAnsi="Arial Narrow" w:cs="Arial"/>
          <w:bCs/>
          <w:sz w:val="21"/>
          <w:szCs w:val="21"/>
          <w:lang w:val="es-CO"/>
        </w:rPr>
      </w:pPr>
    </w:p>
    <w:p w14:paraId="6D09A998" w14:textId="77777777" w:rsidR="00C95EF4" w:rsidRPr="00D400E7" w:rsidRDefault="007550C2" w:rsidP="00C95EF4">
      <w:pPr>
        <w:pStyle w:val="Prrafodelista"/>
        <w:widowControl w:val="0"/>
        <w:numPr>
          <w:ilvl w:val="2"/>
          <w:numId w:val="1"/>
        </w:numPr>
        <w:jc w:val="both"/>
        <w:rPr>
          <w:rFonts w:ascii="Arial Narrow" w:hAnsi="Arial Narrow" w:cs="Arial"/>
          <w:bCs/>
          <w:sz w:val="21"/>
          <w:szCs w:val="21"/>
          <w:lang w:val="es-CO"/>
        </w:rPr>
      </w:pPr>
      <w:r w:rsidRPr="00D400E7">
        <w:rPr>
          <w:rFonts w:ascii="Arial Narrow" w:hAnsi="Arial Narrow" w:cs="Arial"/>
          <w:bCs/>
          <w:sz w:val="21"/>
          <w:szCs w:val="21"/>
          <w:lang w:val="es-CO"/>
        </w:rPr>
        <w:t xml:space="preserve">En caso de que quien reciba el reclamo no sea competente para resolverlo, dará traslado a quien corresponda en un término máximo de dos (2) días hábiles e informará de la situación al interesado. </w:t>
      </w:r>
    </w:p>
    <w:p w14:paraId="26BC0C34" w14:textId="77777777" w:rsidR="00C95EF4" w:rsidRPr="00D400E7" w:rsidRDefault="00C95EF4" w:rsidP="00C95EF4">
      <w:pPr>
        <w:pStyle w:val="Prrafodelista"/>
        <w:rPr>
          <w:rFonts w:ascii="Arial Narrow" w:hAnsi="Arial Narrow" w:cs="Arial"/>
          <w:bCs/>
          <w:sz w:val="21"/>
          <w:szCs w:val="21"/>
          <w:lang w:val="es-CO"/>
        </w:rPr>
      </w:pPr>
    </w:p>
    <w:p w14:paraId="22EFF9BD" w14:textId="77777777" w:rsidR="00C95EF4" w:rsidRPr="00D400E7" w:rsidRDefault="007550C2" w:rsidP="00C95EF4">
      <w:pPr>
        <w:pStyle w:val="Prrafodelista"/>
        <w:widowControl w:val="0"/>
        <w:numPr>
          <w:ilvl w:val="2"/>
          <w:numId w:val="1"/>
        </w:numPr>
        <w:jc w:val="both"/>
        <w:rPr>
          <w:rFonts w:ascii="Arial Narrow" w:hAnsi="Arial Narrow" w:cs="Arial"/>
          <w:bCs/>
          <w:sz w:val="21"/>
          <w:szCs w:val="21"/>
          <w:lang w:val="es-CO"/>
        </w:rPr>
      </w:pPr>
      <w:r w:rsidRPr="00D400E7">
        <w:rPr>
          <w:rFonts w:ascii="Arial Narrow" w:hAnsi="Arial Narrow" w:cs="Arial"/>
          <w:bCs/>
          <w:sz w:val="21"/>
          <w:szCs w:val="21"/>
          <w:lang w:val="es-CO"/>
        </w:rPr>
        <w:t>Una vez recibido el reclamo completo, se incluirá en la base de datos una leyenda que diga "reclamo en trámite" y el motivo d</w:t>
      </w:r>
      <w:r w:rsidR="00C95EF4" w:rsidRPr="00D400E7">
        <w:rPr>
          <w:rFonts w:ascii="Arial Narrow" w:hAnsi="Arial Narrow" w:cs="Arial"/>
          <w:bCs/>
          <w:sz w:val="21"/>
          <w:szCs w:val="21"/>
          <w:lang w:val="es-CO"/>
        </w:rPr>
        <w:t>e este</w:t>
      </w:r>
      <w:r w:rsidRPr="00D400E7">
        <w:rPr>
          <w:rFonts w:ascii="Arial Narrow" w:hAnsi="Arial Narrow" w:cs="Arial"/>
          <w:bCs/>
          <w:sz w:val="21"/>
          <w:szCs w:val="21"/>
          <w:lang w:val="es-CO"/>
        </w:rPr>
        <w:t xml:space="preserve">, en un término no mayor a dos (2) días hábiles. Dicha leyenda deberá mantenerse hasta que el reclamo sea decidido. </w:t>
      </w:r>
    </w:p>
    <w:p w14:paraId="6B4C979B" w14:textId="77777777" w:rsidR="00C95EF4" w:rsidRPr="00D400E7" w:rsidRDefault="00C95EF4" w:rsidP="00C95EF4">
      <w:pPr>
        <w:pStyle w:val="Prrafodelista"/>
        <w:rPr>
          <w:rFonts w:ascii="Arial Narrow" w:hAnsi="Arial Narrow" w:cs="Arial"/>
          <w:bCs/>
          <w:sz w:val="21"/>
          <w:szCs w:val="21"/>
          <w:lang w:val="es-CO"/>
        </w:rPr>
      </w:pPr>
    </w:p>
    <w:p w14:paraId="5B643D94" w14:textId="706B001B" w:rsidR="007550C2" w:rsidRPr="00D400E7" w:rsidRDefault="007550C2" w:rsidP="00C95EF4">
      <w:pPr>
        <w:pStyle w:val="Prrafodelista"/>
        <w:widowControl w:val="0"/>
        <w:numPr>
          <w:ilvl w:val="2"/>
          <w:numId w:val="1"/>
        </w:numPr>
        <w:jc w:val="both"/>
        <w:rPr>
          <w:rFonts w:ascii="Arial Narrow" w:hAnsi="Arial Narrow" w:cs="Arial"/>
          <w:bCs/>
          <w:sz w:val="21"/>
          <w:szCs w:val="21"/>
          <w:lang w:val="es-CO"/>
        </w:rPr>
      </w:pPr>
      <w:r w:rsidRPr="00D400E7">
        <w:rPr>
          <w:rFonts w:ascii="Arial Narrow" w:hAnsi="Arial Narrow" w:cs="Arial"/>
          <w:bCs/>
          <w:sz w:val="21"/>
          <w:szCs w:val="21"/>
          <w:lang w:val="es-CO"/>
        </w:rPr>
        <w:t>El término máximo para atender el reclamo será de quince (15) días hábiles contados a partir del día siguiente a la fecha de su recibo. Cuando no fuere posible atender el reclamo dentro de dicho término, se informará al interesado los motivos de la demora y la fecha en que se atenderá su reclamo, la cual en ningún caso podrá superar los ocho (8) días hábiles siguientes al vencimiento del primer término.</w:t>
      </w:r>
    </w:p>
    <w:p w14:paraId="406D1160" w14:textId="5CEAFD27" w:rsidR="007550C2" w:rsidRPr="00D400E7" w:rsidRDefault="007550C2" w:rsidP="007550C2">
      <w:pPr>
        <w:widowControl w:val="0"/>
        <w:jc w:val="both"/>
        <w:rPr>
          <w:rFonts w:ascii="Arial Narrow" w:hAnsi="Arial Narrow" w:cs="Arial"/>
          <w:caps/>
          <w:sz w:val="21"/>
          <w:szCs w:val="21"/>
        </w:rPr>
      </w:pPr>
    </w:p>
    <w:p w14:paraId="05C9C6A6" w14:textId="722B51BC" w:rsidR="007550C2" w:rsidRPr="00D400E7" w:rsidRDefault="00C95EF4" w:rsidP="00C95EF4">
      <w:pPr>
        <w:pStyle w:val="Prrafodelista"/>
        <w:widowControl w:val="0"/>
        <w:numPr>
          <w:ilvl w:val="1"/>
          <w:numId w:val="1"/>
        </w:numPr>
        <w:jc w:val="both"/>
        <w:rPr>
          <w:rFonts w:ascii="Arial Narrow" w:hAnsi="Arial Narrow" w:cs="Arial"/>
          <w:b/>
          <w:bCs/>
          <w:caps/>
          <w:sz w:val="21"/>
          <w:szCs w:val="21"/>
        </w:rPr>
      </w:pPr>
      <w:r w:rsidRPr="00D400E7">
        <w:rPr>
          <w:rFonts w:ascii="Arial Narrow" w:hAnsi="Arial Narrow" w:cs="Arial"/>
          <w:b/>
          <w:bCs/>
          <w:caps/>
          <w:sz w:val="21"/>
          <w:szCs w:val="21"/>
        </w:rPr>
        <w:t>SUPRESION DE DATOS PERSONALES</w:t>
      </w:r>
    </w:p>
    <w:p w14:paraId="1F47E50C" w14:textId="77777777" w:rsidR="00C95EF4" w:rsidRPr="00D400E7" w:rsidRDefault="00C95EF4" w:rsidP="00C95EF4">
      <w:pPr>
        <w:widowControl w:val="0"/>
        <w:jc w:val="both"/>
        <w:rPr>
          <w:rFonts w:ascii="Arial Narrow" w:hAnsi="Arial Narrow" w:cs="Arial"/>
          <w:b/>
          <w:bCs/>
          <w:caps/>
          <w:sz w:val="21"/>
          <w:szCs w:val="21"/>
        </w:rPr>
      </w:pPr>
    </w:p>
    <w:p w14:paraId="5196C7C3" w14:textId="106E6964" w:rsidR="00C95EF4" w:rsidRPr="00D400E7" w:rsidRDefault="00C95EF4" w:rsidP="00C95EF4">
      <w:pPr>
        <w:widowControl w:val="0"/>
        <w:jc w:val="both"/>
        <w:rPr>
          <w:rFonts w:ascii="Arial Narrow" w:hAnsi="Arial Narrow" w:cs="Arial"/>
          <w:bCs/>
          <w:caps/>
          <w:sz w:val="21"/>
          <w:szCs w:val="21"/>
        </w:rPr>
      </w:pPr>
      <w:r w:rsidRPr="00D400E7">
        <w:rPr>
          <w:rFonts w:ascii="Arial Narrow" w:hAnsi="Arial Narrow" w:cs="Arial"/>
          <w:bCs/>
          <w:sz w:val="21"/>
          <w:szCs w:val="21"/>
        </w:rPr>
        <w:t xml:space="preserve">En caso de que sea procedente la supresión de los datos personales del titular de la base de datos conforme a la reclamación presentada, </w:t>
      </w:r>
      <w:r w:rsidRPr="00D400E7">
        <w:rPr>
          <w:rFonts w:ascii="Arial Narrow" w:hAnsi="Arial Narrow" w:cs="Arial"/>
          <w:b/>
          <w:sz w:val="21"/>
          <w:szCs w:val="21"/>
        </w:rPr>
        <w:t>SERMITOL S.A.S.</w:t>
      </w:r>
      <w:r w:rsidRPr="00D400E7">
        <w:rPr>
          <w:rFonts w:ascii="Arial Narrow" w:hAnsi="Arial Narrow" w:cs="Arial"/>
          <w:bCs/>
          <w:sz w:val="21"/>
          <w:szCs w:val="21"/>
        </w:rPr>
        <w:t xml:space="preserve"> deberá realizar operativamente la eliminación que no permita la recuperación de la información. Cabe resaltar que existen datos que deberán permanecer en los registros históricos por cumplimiento de deberes legales de la sociedad, por lo cual dicho tratamiento requerirá soporte de la solicitud del titular. </w:t>
      </w:r>
    </w:p>
    <w:p w14:paraId="4962DA23" w14:textId="77777777" w:rsidR="007550C2" w:rsidRPr="00D400E7" w:rsidRDefault="007550C2" w:rsidP="007550C2">
      <w:pPr>
        <w:widowControl w:val="0"/>
        <w:jc w:val="both"/>
        <w:rPr>
          <w:rFonts w:ascii="Arial Narrow" w:hAnsi="Arial Narrow" w:cs="Arial"/>
          <w:b/>
          <w:bCs/>
          <w:caps/>
          <w:sz w:val="21"/>
          <w:szCs w:val="21"/>
        </w:rPr>
      </w:pPr>
    </w:p>
    <w:p w14:paraId="6001F930" w14:textId="66B205B1" w:rsidR="007550C2" w:rsidRPr="00D400E7" w:rsidRDefault="00C95EF4" w:rsidP="00C95EF4">
      <w:pPr>
        <w:pStyle w:val="Prrafodelista"/>
        <w:widowControl w:val="0"/>
        <w:numPr>
          <w:ilvl w:val="0"/>
          <w:numId w:val="1"/>
        </w:numPr>
        <w:jc w:val="both"/>
        <w:rPr>
          <w:rFonts w:ascii="Arial Narrow" w:hAnsi="Arial Narrow" w:cs="Arial"/>
          <w:b/>
          <w:bCs/>
          <w:caps/>
          <w:sz w:val="21"/>
          <w:szCs w:val="21"/>
        </w:rPr>
      </w:pPr>
      <w:r w:rsidRPr="00D400E7">
        <w:rPr>
          <w:rFonts w:ascii="Arial Narrow" w:hAnsi="Arial Narrow" w:cs="Arial"/>
          <w:b/>
          <w:bCs/>
          <w:caps/>
          <w:sz w:val="21"/>
          <w:szCs w:val="21"/>
        </w:rPr>
        <w:t xml:space="preserve">control de acceso y video de vigilancia </w:t>
      </w:r>
    </w:p>
    <w:p w14:paraId="0115ECEC" w14:textId="77777777" w:rsidR="0024107F" w:rsidRPr="00D400E7" w:rsidRDefault="0024107F" w:rsidP="008C280B">
      <w:pPr>
        <w:pStyle w:val="Default"/>
        <w:widowControl w:val="0"/>
        <w:jc w:val="both"/>
        <w:rPr>
          <w:rFonts w:ascii="Arial Narrow" w:hAnsi="Arial Narrow"/>
          <w:sz w:val="21"/>
          <w:szCs w:val="21"/>
        </w:rPr>
      </w:pPr>
    </w:p>
    <w:p w14:paraId="01CD73EC" w14:textId="6E95EC79" w:rsidR="00CB6E3A" w:rsidRPr="00D400E7" w:rsidRDefault="00CB6E3A" w:rsidP="008C280B">
      <w:pPr>
        <w:pStyle w:val="Default"/>
        <w:widowControl w:val="0"/>
        <w:jc w:val="both"/>
        <w:rPr>
          <w:rFonts w:ascii="Arial Narrow" w:hAnsi="Arial Narrow"/>
          <w:sz w:val="21"/>
          <w:szCs w:val="21"/>
        </w:rPr>
      </w:pPr>
      <w:r w:rsidRPr="00D400E7">
        <w:rPr>
          <w:rFonts w:ascii="Arial Narrow" w:hAnsi="Arial Narrow"/>
          <w:sz w:val="21"/>
          <w:szCs w:val="21"/>
        </w:rPr>
        <w:t xml:space="preserve">La sociedad </w:t>
      </w:r>
      <w:r w:rsidRPr="00D400E7">
        <w:rPr>
          <w:rFonts w:ascii="Arial Narrow" w:hAnsi="Arial Narrow"/>
          <w:b/>
          <w:bCs/>
          <w:sz w:val="21"/>
          <w:szCs w:val="21"/>
        </w:rPr>
        <w:t xml:space="preserve">SERMITOL S.A.S. </w:t>
      </w:r>
      <w:r w:rsidRPr="00D400E7">
        <w:rPr>
          <w:rFonts w:ascii="Arial Narrow" w:hAnsi="Arial Narrow"/>
          <w:sz w:val="21"/>
          <w:szCs w:val="21"/>
        </w:rPr>
        <w:t>cuenta con cámaras de video de vigilancia en su domicilio principal, planta y establecimientos de comercio que tienen como finalidad dar cumplimiento a la seguridad física de los activos de esta, incluida las personas que visitan o trabajan en estos. Las imagines deberán ser conservadas por un tiempo máximo de</w:t>
      </w:r>
      <w:r w:rsidR="00034617">
        <w:rPr>
          <w:rFonts w:ascii="Arial Narrow" w:hAnsi="Arial Narrow"/>
          <w:sz w:val="21"/>
          <w:szCs w:val="21"/>
        </w:rPr>
        <w:t xml:space="preserve"> </w:t>
      </w:r>
      <w:r w:rsidR="00034617">
        <w:rPr>
          <w:rFonts w:ascii="Arial Narrow" w:hAnsi="Arial Narrow"/>
          <w:b/>
          <w:bCs/>
          <w:sz w:val="21"/>
          <w:szCs w:val="21"/>
        </w:rPr>
        <w:t>treinta (</w:t>
      </w:r>
      <w:r w:rsidR="00034617" w:rsidRPr="00034617">
        <w:rPr>
          <w:rFonts w:ascii="Arial Narrow" w:hAnsi="Arial Narrow"/>
          <w:b/>
          <w:bCs/>
          <w:sz w:val="21"/>
          <w:szCs w:val="21"/>
        </w:rPr>
        <w:t>30</w:t>
      </w:r>
      <w:r w:rsidR="00034617">
        <w:rPr>
          <w:rFonts w:ascii="Arial Narrow" w:hAnsi="Arial Narrow"/>
          <w:b/>
          <w:bCs/>
          <w:sz w:val="21"/>
          <w:szCs w:val="21"/>
        </w:rPr>
        <w:t>)</w:t>
      </w:r>
      <w:r w:rsidRPr="00D400E7">
        <w:rPr>
          <w:rFonts w:ascii="Arial Narrow" w:hAnsi="Arial Narrow"/>
          <w:sz w:val="21"/>
          <w:szCs w:val="21"/>
        </w:rPr>
        <w:t xml:space="preserve"> días. No obstante, en el caso de que las imagines de video vigilancia sean objeto o soporte de una reclamación, queja o cualquier otro proceso de tipo judicial, estas se conservaran hasta el momento en que se resuelva la controversia. </w:t>
      </w:r>
    </w:p>
    <w:p w14:paraId="3CB41495" w14:textId="77777777" w:rsidR="0024107F" w:rsidRPr="00D400E7" w:rsidRDefault="0024107F" w:rsidP="008C280B">
      <w:pPr>
        <w:pStyle w:val="Default"/>
        <w:widowControl w:val="0"/>
        <w:jc w:val="both"/>
        <w:rPr>
          <w:rFonts w:ascii="Arial Narrow" w:hAnsi="Arial Narrow"/>
          <w:sz w:val="21"/>
          <w:szCs w:val="21"/>
        </w:rPr>
      </w:pPr>
    </w:p>
    <w:p w14:paraId="2C21179E" w14:textId="21EC016F" w:rsidR="00CB6E3A" w:rsidRPr="00D400E7" w:rsidRDefault="00CB6E3A" w:rsidP="00C95EF4">
      <w:pPr>
        <w:numPr>
          <w:ilvl w:val="0"/>
          <w:numId w:val="1"/>
        </w:numPr>
        <w:jc w:val="both"/>
        <w:rPr>
          <w:rFonts w:ascii="Arial Narrow" w:hAnsi="Arial Narrow" w:cs="Arial"/>
          <w:bCs/>
          <w:sz w:val="21"/>
          <w:szCs w:val="21"/>
        </w:rPr>
      </w:pPr>
      <w:r w:rsidRPr="00D400E7">
        <w:rPr>
          <w:rFonts w:ascii="Arial Narrow" w:hAnsi="Arial Narrow" w:cs="Arial"/>
          <w:b/>
          <w:sz w:val="21"/>
          <w:szCs w:val="21"/>
        </w:rPr>
        <w:t>RNB – REGISTRO NACIONAL DE BASE DE DATOS</w:t>
      </w:r>
    </w:p>
    <w:p w14:paraId="6F63DE28" w14:textId="77777777" w:rsidR="00CB6E3A" w:rsidRPr="00D400E7" w:rsidRDefault="00CB6E3A" w:rsidP="00CB6E3A">
      <w:pPr>
        <w:jc w:val="both"/>
        <w:rPr>
          <w:rFonts w:ascii="Arial Narrow" w:hAnsi="Arial Narrow" w:cs="Arial"/>
          <w:b/>
          <w:sz w:val="21"/>
          <w:szCs w:val="21"/>
        </w:rPr>
      </w:pPr>
    </w:p>
    <w:p w14:paraId="642911EB" w14:textId="77777777" w:rsidR="00CB6E3A" w:rsidRPr="00D400E7" w:rsidRDefault="00CB6E3A" w:rsidP="00CB6E3A">
      <w:pPr>
        <w:jc w:val="both"/>
        <w:rPr>
          <w:rFonts w:ascii="Arial Narrow" w:hAnsi="Arial Narrow" w:cs="Arial"/>
          <w:bCs/>
          <w:sz w:val="21"/>
          <w:szCs w:val="21"/>
        </w:rPr>
      </w:pPr>
      <w:r w:rsidRPr="00D400E7">
        <w:rPr>
          <w:rFonts w:ascii="Arial Narrow" w:hAnsi="Arial Narrow" w:cs="Arial"/>
          <w:bCs/>
          <w:sz w:val="21"/>
          <w:szCs w:val="21"/>
        </w:rPr>
        <w:t xml:space="preserve">La sociedad </w:t>
      </w:r>
      <w:r w:rsidRPr="00D400E7">
        <w:rPr>
          <w:rFonts w:ascii="Arial Narrow" w:hAnsi="Arial Narrow" w:cs="Arial"/>
          <w:b/>
          <w:sz w:val="21"/>
          <w:szCs w:val="21"/>
        </w:rPr>
        <w:t>SERMITOL S.A.S.</w:t>
      </w:r>
      <w:r w:rsidRPr="00D400E7">
        <w:rPr>
          <w:rFonts w:ascii="Arial Narrow" w:hAnsi="Arial Narrow" w:cs="Arial"/>
          <w:bCs/>
          <w:sz w:val="21"/>
          <w:szCs w:val="21"/>
        </w:rPr>
        <w:t xml:space="preserve"> no cumple con los requisitos legales establecidos en el artículo 2.2.2.26.1.2.  del Decreto 1074 de 2015 – Decreto Único Reglamentario del Sector Comercio, Industria y Turismo -, para realizar la inscripción de sus bases de datos personales en el Registro Nacional de Bases de Datos. </w:t>
      </w:r>
    </w:p>
    <w:p w14:paraId="16A1507F" w14:textId="77777777" w:rsidR="00CB6E3A" w:rsidRPr="00D400E7" w:rsidRDefault="00CB6E3A" w:rsidP="00CB6E3A">
      <w:pPr>
        <w:jc w:val="both"/>
        <w:rPr>
          <w:rFonts w:ascii="Arial Narrow" w:hAnsi="Arial Narrow" w:cs="Arial"/>
          <w:bCs/>
          <w:sz w:val="21"/>
          <w:szCs w:val="21"/>
        </w:rPr>
      </w:pPr>
    </w:p>
    <w:p w14:paraId="13802427" w14:textId="4599CFBC" w:rsidR="00CB6E3A" w:rsidRPr="00D400E7" w:rsidRDefault="00CB6E3A" w:rsidP="00CB6E3A">
      <w:pPr>
        <w:jc w:val="both"/>
        <w:rPr>
          <w:rFonts w:ascii="Arial Narrow" w:hAnsi="Arial Narrow" w:cs="Arial"/>
          <w:bCs/>
          <w:sz w:val="21"/>
          <w:szCs w:val="21"/>
        </w:rPr>
      </w:pPr>
      <w:r w:rsidRPr="00D400E7">
        <w:rPr>
          <w:rFonts w:ascii="Arial Narrow" w:hAnsi="Arial Narrow" w:cs="Arial"/>
          <w:bCs/>
          <w:sz w:val="21"/>
          <w:szCs w:val="21"/>
        </w:rPr>
        <w:t>Lo anterior sin perjuicio que el tratamiento de los datos personales recolectados y/o suministrados por proveedores, clientes y demás terceros interesados se han tratados de manera confidencial y segura cumpliendo los principios contemplados en la Ley 1581 de 2012 y sus decretos reglamentarios.</w:t>
      </w:r>
    </w:p>
    <w:p w14:paraId="1D10D5BA" w14:textId="77777777" w:rsidR="00CB6E3A" w:rsidRPr="00D400E7" w:rsidRDefault="00CB6E3A" w:rsidP="00CB6E3A">
      <w:pPr>
        <w:ind w:left="720"/>
        <w:jc w:val="both"/>
        <w:rPr>
          <w:rFonts w:ascii="Arial Narrow" w:hAnsi="Arial Narrow" w:cs="Arial"/>
          <w:bCs/>
          <w:sz w:val="21"/>
          <w:szCs w:val="21"/>
        </w:rPr>
      </w:pPr>
    </w:p>
    <w:p w14:paraId="77F1925E" w14:textId="090524AD" w:rsidR="008C280B" w:rsidRPr="00D400E7" w:rsidRDefault="008C280B" w:rsidP="00C95EF4">
      <w:pPr>
        <w:numPr>
          <w:ilvl w:val="0"/>
          <w:numId w:val="1"/>
        </w:numPr>
        <w:jc w:val="both"/>
        <w:rPr>
          <w:rFonts w:ascii="Arial Narrow" w:hAnsi="Arial Narrow" w:cs="Arial"/>
          <w:bCs/>
          <w:sz w:val="21"/>
          <w:szCs w:val="21"/>
        </w:rPr>
      </w:pPr>
      <w:r w:rsidRPr="00D400E7">
        <w:rPr>
          <w:rFonts w:ascii="Arial Narrow" w:hAnsi="Arial Narrow" w:cs="Arial"/>
          <w:b/>
          <w:bCs/>
          <w:sz w:val="21"/>
          <w:szCs w:val="21"/>
        </w:rPr>
        <w:t>VIGENCIA</w:t>
      </w:r>
      <w:r w:rsidR="00CB6E3A" w:rsidRPr="00D400E7">
        <w:rPr>
          <w:rFonts w:ascii="Arial Narrow" w:hAnsi="Arial Narrow" w:cs="Arial"/>
          <w:b/>
          <w:bCs/>
          <w:sz w:val="21"/>
          <w:szCs w:val="21"/>
        </w:rPr>
        <w:t xml:space="preserve">, VERSIONES Y ACTULIZACION DE LA POLITICA </w:t>
      </w:r>
    </w:p>
    <w:p w14:paraId="098908FA" w14:textId="77777777" w:rsidR="008C280B" w:rsidRPr="00D400E7" w:rsidRDefault="008C280B" w:rsidP="008C280B">
      <w:pPr>
        <w:jc w:val="both"/>
        <w:rPr>
          <w:rFonts w:ascii="Arial Narrow" w:hAnsi="Arial Narrow" w:cs="Arial"/>
          <w:b/>
          <w:bCs/>
          <w:sz w:val="21"/>
          <w:szCs w:val="21"/>
        </w:rPr>
      </w:pPr>
    </w:p>
    <w:p w14:paraId="692A16CA" w14:textId="2127C212" w:rsidR="008C280B" w:rsidRPr="00D400E7" w:rsidRDefault="008C280B" w:rsidP="008C280B">
      <w:pPr>
        <w:jc w:val="both"/>
        <w:rPr>
          <w:rFonts w:ascii="Arial Narrow" w:hAnsi="Arial Narrow" w:cs="Arial"/>
          <w:bCs/>
          <w:sz w:val="21"/>
          <w:szCs w:val="21"/>
        </w:rPr>
      </w:pPr>
      <w:r w:rsidRPr="00D400E7">
        <w:rPr>
          <w:rFonts w:ascii="Arial Narrow" w:hAnsi="Arial Narrow" w:cs="Arial"/>
          <w:bCs/>
          <w:sz w:val="21"/>
          <w:szCs w:val="21"/>
        </w:rPr>
        <w:t>La presente Política para el Tratamiento de Datos Personales rige a partir de la fecha de su expedición, se divulgará en el domicilio principal</w:t>
      </w:r>
      <w:r w:rsidR="005B03D0" w:rsidRPr="00D400E7">
        <w:rPr>
          <w:rFonts w:ascii="Arial Narrow" w:hAnsi="Arial Narrow" w:cs="Arial"/>
          <w:bCs/>
          <w:sz w:val="21"/>
          <w:szCs w:val="21"/>
        </w:rPr>
        <w:t>, planta y establecimientos de comercio</w:t>
      </w:r>
      <w:r w:rsidRPr="00D400E7">
        <w:rPr>
          <w:rFonts w:ascii="Arial Narrow" w:hAnsi="Arial Narrow" w:cs="Arial"/>
          <w:bCs/>
          <w:sz w:val="21"/>
          <w:szCs w:val="21"/>
        </w:rPr>
        <w:t xml:space="preserve"> de la </w:t>
      </w:r>
      <w:r w:rsidR="005B03D0" w:rsidRPr="00D400E7">
        <w:rPr>
          <w:rFonts w:ascii="Arial Narrow" w:hAnsi="Arial Narrow" w:cs="Arial"/>
          <w:b/>
          <w:sz w:val="21"/>
          <w:szCs w:val="21"/>
        </w:rPr>
        <w:t>SERMITOL S.A.S.</w:t>
      </w:r>
      <w:r w:rsidRPr="00D400E7">
        <w:rPr>
          <w:rFonts w:ascii="Arial Narrow" w:hAnsi="Arial Narrow" w:cs="Arial"/>
          <w:bCs/>
          <w:sz w:val="21"/>
          <w:szCs w:val="21"/>
        </w:rPr>
        <w:t>, y estará sujeto a actualizaciones en la medida en que se modifiquen o se dicten nuevas disposiciones legales sobre la materia.</w:t>
      </w:r>
    </w:p>
    <w:p w14:paraId="307CA685" w14:textId="77777777" w:rsidR="005B03D0" w:rsidRPr="00D400E7" w:rsidRDefault="005B03D0" w:rsidP="008C280B">
      <w:pPr>
        <w:jc w:val="both"/>
        <w:rPr>
          <w:rFonts w:ascii="Arial Narrow" w:hAnsi="Arial Narrow" w:cs="Arial"/>
          <w:bCs/>
          <w:sz w:val="21"/>
          <w:szCs w:val="21"/>
        </w:rPr>
      </w:pPr>
    </w:p>
    <w:p w14:paraId="7B2571C9" w14:textId="72CF85C6" w:rsidR="00321C35" w:rsidRPr="00D400E7" w:rsidRDefault="00321C35" w:rsidP="00321C35">
      <w:pPr>
        <w:pStyle w:val="Prrafodelista"/>
        <w:numPr>
          <w:ilvl w:val="0"/>
          <w:numId w:val="1"/>
        </w:numPr>
        <w:jc w:val="both"/>
        <w:rPr>
          <w:rFonts w:ascii="Arial Narrow" w:hAnsi="Arial Narrow" w:cs="Arial"/>
          <w:b/>
          <w:sz w:val="21"/>
          <w:szCs w:val="21"/>
        </w:rPr>
      </w:pPr>
      <w:r w:rsidRPr="00D400E7">
        <w:rPr>
          <w:rFonts w:ascii="Arial Narrow" w:hAnsi="Arial Narrow" w:cs="Arial"/>
          <w:b/>
          <w:sz w:val="21"/>
          <w:szCs w:val="21"/>
        </w:rPr>
        <w:t>SEGURIDAD DE LOS DATOS PERSONALES</w:t>
      </w:r>
    </w:p>
    <w:p w14:paraId="4E3422B3" w14:textId="77777777" w:rsidR="00321C35" w:rsidRPr="00D400E7" w:rsidRDefault="00321C35" w:rsidP="00321C35">
      <w:pPr>
        <w:jc w:val="both"/>
        <w:rPr>
          <w:rFonts w:ascii="Arial Narrow" w:hAnsi="Arial Narrow" w:cs="Arial"/>
          <w:bCs/>
          <w:sz w:val="21"/>
          <w:szCs w:val="21"/>
        </w:rPr>
      </w:pPr>
    </w:p>
    <w:p w14:paraId="02AB29CA" w14:textId="0A539630" w:rsidR="00321C35" w:rsidRPr="00D400E7" w:rsidRDefault="00321C35" w:rsidP="00321C35">
      <w:pPr>
        <w:jc w:val="both"/>
        <w:rPr>
          <w:rFonts w:ascii="Arial Narrow" w:hAnsi="Arial Narrow" w:cs="Arial"/>
          <w:bCs/>
          <w:sz w:val="21"/>
          <w:szCs w:val="21"/>
        </w:rPr>
      </w:pPr>
      <w:r w:rsidRPr="00D400E7">
        <w:rPr>
          <w:rFonts w:ascii="Arial Narrow" w:hAnsi="Arial Narrow" w:cs="Arial"/>
          <w:bCs/>
          <w:sz w:val="21"/>
          <w:szCs w:val="21"/>
        </w:rPr>
        <w:t xml:space="preserve">La sociedad </w:t>
      </w:r>
      <w:r w:rsidRPr="002A1F17">
        <w:rPr>
          <w:rFonts w:ascii="Arial Narrow" w:hAnsi="Arial Narrow" w:cs="Arial"/>
          <w:b/>
          <w:sz w:val="21"/>
          <w:szCs w:val="21"/>
        </w:rPr>
        <w:t xml:space="preserve">SERMITOL </w:t>
      </w:r>
      <w:r w:rsidRPr="00D400E7">
        <w:rPr>
          <w:rFonts w:ascii="Arial Narrow" w:hAnsi="Arial Narrow" w:cs="Arial"/>
          <w:bCs/>
          <w:sz w:val="21"/>
          <w:szCs w:val="21"/>
        </w:rPr>
        <w:t xml:space="preserve">no responderá en ningún caso y </w:t>
      </w:r>
      <w:r w:rsidR="008A1916" w:rsidRPr="00D400E7">
        <w:rPr>
          <w:rFonts w:ascii="Arial Narrow" w:hAnsi="Arial Narrow" w:cs="Arial"/>
          <w:bCs/>
          <w:sz w:val="21"/>
          <w:szCs w:val="21"/>
        </w:rPr>
        <w:t>en ninguna circunstancia</w:t>
      </w:r>
      <w:r w:rsidRPr="00D400E7">
        <w:rPr>
          <w:rFonts w:ascii="Arial Narrow" w:hAnsi="Arial Narrow" w:cs="Arial"/>
          <w:bCs/>
          <w:sz w:val="21"/>
          <w:szCs w:val="21"/>
        </w:rPr>
        <w:t>, por los ataques o incidentes contra la seguridad de sus sistemas de información; o por cualquier exposición o acceso no autorizado, fraudulento o ilícito y que pueda afectar la confidencialidad, integridad o autenticidad de la información publicada o asociada con los contenidos y servicios que se ofrecen.</w:t>
      </w:r>
    </w:p>
    <w:p w14:paraId="7B6ECD25" w14:textId="77777777" w:rsidR="00321C35" w:rsidRPr="00D400E7" w:rsidRDefault="00321C35" w:rsidP="00321C35">
      <w:pPr>
        <w:pStyle w:val="Prrafodelista"/>
        <w:jc w:val="both"/>
        <w:rPr>
          <w:rFonts w:ascii="Arial Narrow" w:hAnsi="Arial Narrow" w:cs="Arial"/>
          <w:bCs/>
          <w:sz w:val="21"/>
          <w:szCs w:val="21"/>
        </w:rPr>
      </w:pPr>
    </w:p>
    <w:p w14:paraId="618F4DA8" w14:textId="12483BDC" w:rsidR="00321C35" w:rsidRDefault="00321C35" w:rsidP="00321C35">
      <w:pPr>
        <w:jc w:val="both"/>
        <w:rPr>
          <w:rFonts w:ascii="Arial Narrow" w:hAnsi="Arial Narrow" w:cs="Arial"/>
          <w:bCs/>
          <w:sz w:val="21"/>
          <w:szCs w:val="21"/>
        </w:rPr>
      </w:pPr>
      <w:r w:rsidRPr="00D400E7">
        <w:rPr>
          <w:rFonts w:ascii="Arial Narrow" w:hAnsi="Arial Narrow" w:cs="Arial"/>
          <w:bCs/>
          <w:sz w:val="21"/>
          <w:szCs w:val="21"/>
        </w:rPr>
        <w:t>En estricta aplicación del Principio de Seguridad en el Tratamiento de Datos Personales, proporcionará las medidas técnicas humanas y administrativas que sean necesarias para otorgar seguridad a los registros minimizan do el riesgo de su adulteración, pérdida, consulta, uso o acceso no autorizado o fraudulento, fallas técnicas. La obligación y responsabilidad de SERMITOL S.A.S. se limita a disponer de los medios adecuados para este fin</w:t>
      </w:r>
      <w:r w:rsidR="002A1F17">
        <w:rPr>
          <w:rFonts w:ascii="Arial Narrow" w:hAnsi="Arial Narrow" w:cs="Arial"/>
          <w:bCs/>
          <w:sz w:val="21"/>
          <w:szCs w:val="21"/>
        </w:rPr>
        <w:t>, para lo cual establece las siguientes reglas:</w:t>
      </w:r>
    </w:p>
    <w:p w14:paraId="7693DEA1" w14:textId="77777777" w:rsidR="002A1F17" w:rsidRDefault="002A1F17" w:rsidP="00321C35">
      <w:pPr>
        <w:jc w:val="both"/>
        <w:rPr>
          <w:rFonts w:ascii="Arial Narrow" w:hAnsi="Arial Narrow" w:cs="Arial"/>
          <w:bCs/>
          <w:sz w:val="21"/>
          <w:szCs w:val="21"/>
        </w:rPr>
      </w:pPr>
    </w:p>
    <w:p w14:paraId="334AE2F4" w14:textId="77777777" w:rsidR="002A1F17" w:rsidRPr="00D400E7" w:rsidRDefault="002A1F17" w:rsidP="002A1F17">
      <w:pPr>
        <w:pStyle w:val="Prrafodelista"/>
        <w:ind w:left="1440"/>
        <w:jc w:val="both"/>
        <w:rPr>
          <w:rFonts w:ascii="Arial Narrow" w:hAnsi="Arial Narrow" w:cs="Arial"/>
          <w:bCs/>
          <w:sz w:val="21"/>
          <w:szCs w:val="21"/>
        </w:rPr>
      </w:pPr>
    </w:p>
    <w:p w14:paraId="19F89F57" w14:textId="3E31D4E6" w:rsidR="00C57E4B" w:rsidRPr="00C57E4B" w:rsidRDefault="00C57E4B" w:rsidP="00C57E4B">
      <w:pPr>
        <w:pStyle w:val="Prrafodelista"/>
        <w:numPr>
          <w:ilvl w:val="1"/>
          <w:numId w:val="1"/>
        </w:numPr>
        <w:jc w:val="both"/>
        <w:rPr>
          <w:rFonts w:ascii="Arial Narrow" w:hAnsi="Arial Narrow" w:cs="Arial"/>
          <w:b/>
          <w:sz w:val="21"/>
          <w:szCs w:val="21"/>
        </w:rPr>
      </w:pPr>
      <w:r w:rsidRPr="00C57E4B">
        <w:rPr>
          <w:rFonts w:ascii="Arial Narrow" w:hAnsi="Arial Narrow" w:cs="Arial"/>
          <w:b/>
          <w:sz w:val="21"/>
          <w:szCs w:val="21"/>
        </w:rPr>
        <w:t xml:space="preserve">Reglas relacionadas con </w:t>
      </w:r>
      <w:r>
        <w:rPr>
          <w:rFonts w:ascii="Arial Narrow" w:hAnsi="Arial Narrow" w:cs="Arial"/>
          <w:b/>
          <w:sz w:val="21"/>
          <w:szCs w:val="21"/>
        </w:rPr>
        <w:t>s</w:t>
      </w:r>
      <w:r w:rsidRPr="00C57E4B">
        <w:rPr>
          <w:rFonts w:ascii="Arial Narrow" w:hAnsi="Arial Narrow" w:cs="Arial"/>
          <w:b/>
          <w:sz w:val="21"/>
          <w:szCs w:val="21"/>
        </w:rPr>
        <w:t>eguridad física</w:t>
      </w:r>
    </w:p>
    <w:p w14:paraId="7205894B" w14:textId="77777777" w:rsidR="00C57E4B" w:rsidRPr="00C57E4B" w:rsidRDefault="00C57E4B" w:rsidP="00C57E4B">
      <w:pPr>
        <w:jc w:val="both"/>
        <w:rPr>
          <w:rFonts w:ascii="Arial Narrow" w:hAnsi="Arial Narrow" w:cs="Arial"/>
          <w:b/>
          <w:sz w:val="21"/>
          <w:szCs w:val="21"/>
        </w:rPr>
      </w:pPr>
    </w:p>
    <w:p w14:paraId="0C118368" w14:textId="7AE39CA6" w:rsidR="005F5A38" w:rsidRDefault="005F5A38"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Seguridad física</w:t>
      </w:r>
      <w:r w:rsidR="00C57E4B" w:rsidRPr="005F5A38">
        <w:rPr>
          <w:rFonts w:ascii="Arial Narrow" w:hAnsi="Arial Narrow" w:cs="Arial"/>
          <w:b/>
          <w:sz w:val="21"/>
          <w:szCs w:val="21"/>
        </w:rPr>
        <w:t xml:space="preserve"> </w:t>
      </w:r>
      <w:r w:rsidRPr="005F5A38">
        <w:rPr>
          <w:rFonts w:ascii="Arial Narrow" w:hAnsi="Arial Narrow" w:cs="Arial"/>
          <w:b/>
          <w:sz w:val="21"/>
          <w:szCs w:val="21"/>
        </w:rPr>
        <w:t>para los</w:t>
      </w:r>
      <w:r w:rsidR="00C57E4B" w:rsidRPr="005F5A38">
        <w:rPr>
          <w:rFonts w:ascii="Arial Narrow" w:hAnsi="Arial Narrow" w:cs="Arial"/>
          <w:b/>
          <w:sz w:val="21"/>
          <w:szCs w:val="21"/>
        </w:rPr>
        <w:t xml:space="preserve"> activos </w:t>
      </w:r>
      <w:r w:rsidR="008A1916">
        <w:rPr>
          <w:rFonts w:ascii="Arial Narrow" w:hAnsi="Arial Narrow" w:cs="Arial"/>
          <w:b/>
          <w:sz w:val="21"/>
          <w:szCs w:val="21"/>
        </w:rPr>
        <w:t>d</w:t>
      </w:r>
      <w:r w:rsidR="008A1916" w:rsidRPr="005F5A38">
        <w:rPr>
          <w:rFonts w:ascii="Arial Narrow" w:hAnsi="Arial Narrow" w:cs="Arial"/>
          <w:b/>
          <w:sz w:val="21"/>
          <w:szCs w:val="21"/>
        </w:rPr>
        <w:t>e información</w:t>
      </w:r>
      <w:r w:rsidR="00C57E4B" w:rsidRPr="005F5A38">
        <w:rPr>
          <w:rFonts w:ascii="Arial Narrow" w:hAnsi="Arial Narrow" w:cs="Arial"/>
          <w:b/>
          <w:sz w:val="21"/>
          <w:szCs w:val="21"/>
        </w:rPr>
        <w:t>:</w:t>
      </w:r>
      <w:r w:rsidR="00C57E4B" w:rsidRPr="005F5A38">
        <w:rPr>
          <w:rFonts w:ascii="Arial Narrow" w:hAnsi="Arial Narrow" w:cs="Arial"/>
          <w:bCs/>
          <w:sz w:val="21"/>
          <w:szCs w:val="21"/>
        </w:rPr>
        <w:t xml:space="preserve">  </w:t>
      </w:r>
      <w:r>
        <w:rPr>
          <w:rFonts w:ascii="Arial Narrow" w:hAnsi="Arial Narrow" w:cs="Arial"/>
          <w:bCs/>
          <w:sz w:val="21"/>
          <w:szCs w:val="21"/>
        </w:rPr>
        <w:t>SERMITOL S.A.S.</w:t>
      </w:r>
      <w:r w:rsidR="00C57E4B" w:rsidRPr="005F5A38">
        <w:rPr>
          <w:rFonts w:ascii="Arial Narrow" w:hAnsi="Arial Narrow" w:cs="Arial"/>
          <w:bCs/>
          <w:sz w:val="21"/>
          <w:szCs w:val="21"/>
        </w:rPr>
        <w:t xml:space="preserve"> debe </w:t>
      </w:r>
      <w:proofErr w:type="gramStart"/>
      <w:r w:rsidR="00C57E4B" w:rsidRPr="005F5A38">
        <w:rPr>
          <w:rFonts w:ascii="Arial Narrow" w:hAnsi="Arial Narrow" w:cs="Arial"/>
          <w:bCs/>
          <w:sz w:val="21"/>
          <w:szCs w:val="21"/>
        </w:rPr>
        <w:t>contar  con</w:t>
      </w:r>
      <w:proofErr w:type="gramEnd"/>
      <w:r w:rsidR="00C57E4B" w:rsidRPr="005F5A38">
        <w:rPr>
          <w:rFonts w:ascii="Arial Narrow" w:hAnsi="Arial Narrow" w:cs="Arial"/>
          <w:bCs/>
          <w:sz w:val="21"/>
          <w:szCs w:val="21"/>
        </w:rPr>
        <w:t xml:space="preserve"> protecciones físicas y ambientales acordes con la clasificación de los activos que protegen, incluyendo áreas seguras para la gestión, almacenamiento y procesamiento de información</w:t>
      </w:r>
      <w:r>
        <w:rPr>
          <w:rFonts w:ascii="Arial Narrow" w:hAnsi="Arial Narrow" w:cs="Arial"/>
          <w:bCs/>
          <w:sz w:val="21"/>
          <w:szCs w:val="21"/>
        </w:rPr>
        <w:t>.</w:t>
      </w:r>
    </w:p>
    <w:p w14:paraId="4D5F01FE" w14:textId="77777777" w:rsidR="005F5A38" w:rsidRDefault="005F5A38" w:rsidP="005F5A38">
      <w:pPr>
        <w:pStyle w:val="Prrafodelista"/>
        <w:ind w:left="1800"/>
        <w:jc w:val="both"/>
        <w:rPr>
          <w:rFonts w:ascii="Arial Narrow" w:hAnsi="Arial Narrow" w:cs="Arial"/>
          <w:bCs/>
          <w:sz w:val="21"/>
          <w:szCs w:val="21"/>
        </w:rPr>
      </w:pPr>
    </w:p>
    <w:p w14:paraId="7F981DDA"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 xml:space="preserve">Obligatoriedad de cumplir con seguridad física y lógica: </w:t>
      </w:r>
      <w:r w:rsidRPr="005F5A38">
        <w:rPr>
          <w:rFonts w:ascii="Arial Narrow" w:hAnsi="Arial Narrow" w:cs="Arial"/>
          <w:bCs/>
          <w:sz w:val="21"/>
          <w:szCs w:val="21"/>
        </w:rPr>
        <w:t xml:space="preserve">Todo medio de almacenamiento o centro de procesamiento de datos, que procese o almacene datos o información de </w:t>
      </w:r>
      <w:r w:rsidR="005F5A38" w:rsidRPr="005F5A38">
        <w:rPr>
          <w:rFonts w:ascii="Arial Narrow" w:hAnsi="Arial Narrow" w:cs="Arial"/>
          <w:b/>
          <w:sz w:val="21"/>
          <w:szCs w:val="21"/>
        </w:rPr>
        <w:t>SERMITOL S.A.S.</w:t>
      </w:r>
      <w:r w:rsidRPr="005F5A38">
        <w:rPr>
          <w:rFonts w:ascii="Arial Narrow" w:hAnsi="Arial Narrow" w:cs="Arial"/>
          <w:bCs/>
          <w:sz w:val="21"/>
          <w:szCs w:val="21"/>
        </w:rPr>
        <w:t>, debe cumplir con la seguridad física y lógica requerida, con el propósito de mantener la disponibilidad y confidencialidad de los datos o información.</w:t>
      </w:r>
    </w:p>
    <w:p w14:paraId="09BE2830" w14:textId="77777777" w:rsidR="005F5A38" w:rsidRPr="005F5A38" w:rsidRDefault="005F5A38" w:rsidP="005F5A38">
      <w:pPr>
        <w:pStyle w:val="Prrafodelista"/>
        <w:rPr>
          <w:rFonts w:ascii="Arial Narrow" w:hAnsi="Arial Narrow" w:cs="Arial"/>
          <w:bCs/>
          <w:sz w:val="21"/>
          <w:szCs w:val="21"/>
        </w:rPr>
      </w:pPr>
    </w:p>
    <w:p w14:paraId="435DBC4C"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 xml:space="preserve">Perímetros de seguridad: </w:t>
      </w:r>
      <w:r w:rsidRPr="005F5A38">
        <w:rPr>
          <w:rFonts w:ascii="Arial Narrow" w:hAnsi="Arial Narrow" w:cs="Arial"/>
          <w:bCs/>
          <w:sz w:val="21"/>
          <w:szCs w:val="21"/>
        </w:rPr>
        <w:t>Las instalaciones de procesamiento de datos que procesen información crítica o sensible deben estar ubicadas en áreas protegidas y resguardadas por un perímetro de seguridad definido.</w:t>
      </w:r>
    </w:p>
    <w:p w14:paraId="7E0D8C98" w14:textId="77777777" w:rsidR="005F5A38" w:rsidRPr="005F5A38" w:rsidRDefault="005F5A38" w:rsidP="005F5A38">
      <w:pPr>
        <w:pStyle w:val="Prrafodelista"/>
        <w:rPr>
          <w:rFonts w:ascii="Arial Narrow" w:hAnsi="Arial Narrow" w:cs="Arial"/>
          <w:bCs/>
          <w:sz w:val="21"/>
          <w:szCs w:val="21"/>
        </w:rPr>
      </w:pPr>
    </w:p>
    <w:p w14:paraId="762E02F6"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Distribución de información física:</w:t>
      </w:r>
      <w:r w:rsidRPr="005F5A38">
        <w:rPr>
          <w:rFonts w:ascii="Arial Narrow" w:hAnsi="Arial Narrow" w:cs="Arial"/>
          <w:bCs/>
          <w:sz w:val="21"/>
          <w:szCs w:val="21"/>
        </w:rPr>
        <w:t xml:space="preserve"> La información crítica o sensible debe permanecer distribuida en áreas seguras y protegidas físicamente contra acceso no autorizado, daño o indisponibilidad.</w:t>
      </w:r>
    </w:p>
    <w:p w14:paraId="5E349C70" w14:textId="77777777" w:rsidR="005F5A38" w:rsidRPr="005F5A38" w:rsidRDefault="005F5A38" w:rsidP="005F5A38">
      <w:pPr>
        <w:pStyle w:val="Prrafodelista"/>
        <w:rPr>
          <w:rFonts w:ascii="Arial Narrow" w:hAnsi="Arial Narrow" w:cs="Arial"/>
          <w:bCs/>
          <w:sz w:val="21"/>
          <w:szCs w:val="21"/>
        </w:rPr>
      </w:pPr>
    </w:p>
    <w:p w14:paraId="2BF5EA72"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Accesos físicos y lógicos a información crítica e instalaciones donde reside:</w:t>
      </w:r>
      <w:r w:rsidRPr="005F5A38">
        <w:rPr>
          <w:rFonts w:ascii="Arial Narrow" w:hAnsi="Arial Narrow" w:cs="Arial"/>
          <w:bCs/>
          <w:sz w:val="21"/>
          <w:szCs w:val="21"/>
        </w:rPr>
        <w:t xml:space="preserve"> El acceso físico y lógico a la información crítica o sensible y a las instalaciones de procesamiento de datos que procesen este tipo de información crítica o sensible debe ser controlado y limitado exclusivamente a las personas autorizadas. </w:t>
      </w:r>
    </w:p>
    <w:p w14:paraId="142FDF33" w14:textId="77777777" w:rsidR="005F5A38" w:rsidRPr="005F5A38" w:rsidRDefault="005F5A38" w:rsidP="005F5A38">
      <w:pPr>
        <w:pStyle w:val="Prrafodelista"/>
        <w:rPr>
          <w:rFonts w:ascii="Arial Narrow" w:hAnsi="Arial Narrow" w:cs="Arial"/>
          <w:bCs/>
          <w:sz w:val="21"/>
          <w:szCs w:val="21"/>
        </w:rPr>
      </w:pPr>
    </w:p>
    <w:p w14:paraId="4FCA13D8" w14:textId="0D77D8E9" w:rsidR="005F5A38" w:rsidRDefault="005F5A38" w:rsidP="005F5A38">
      <w:pPr>
        <w:pStyle w:val="Prrafodelista"/>
        <w:ind w:left="1800"/>
        <w:jc w:val="both"/>
        <w:rPr>
          <w:rFonts w:ascii="Arial Narrow" w:hAnsi="Arial Narrow" w:cs="Arial"/>
          <w:bCs/>
          <w:sz w:val="21"/>
          <w:szCs w:val="21"/>
        </w:rPr>
      </w:pPr>
      <w:r w:rsidRPr="005F5A38">
        <w:rPr>
          <w:rFonts w:ascii="Arial Narrow" w:hAnsi="Arial Narrow" w:cs="Arial"/>
          <w:bCs/>
          <w:sz w:val="21"/>
          <w:szCs w:val="21"/>
        </w:rPr>
        <w:lastRenderedPageBreak/>
        <w:t>Los derechos</w:t>
      </w:r>
      <w:r w:rsidR="00C57E4B" w:rsidRPr="005F5A38">
        <w:rPr>
          <w:rFonts w:ascii="Arial Narrow" w:hAnsi="Arial Narrow" w:cs="Arial"/>
          <w:bCs/>
          <w:sz w:val="21"/>
          <w:szCs w:val="21"/>
        </w:rPr>
        <w:t xml:space="preserve"> </w:t>
      </w:r>
      <w:proofErr w:type="gramStart"/>
      <w:r w:rsidR="00C57E4B" w:rsidRPr="005F5A38">
        <w:rPr>
          <w:rFonts w:ascii="Arial Narrow" w:hAnsi="Arial Narrow" w:cs="Arial"/>
          <w:bCs/>
          <w:sz w:val="21"/>
          <w:szCs w:val="21"/>
        </w:rPr>
        <w:t>de  acceso</w:t>
      </w:r>
      <w:proofErr w:type="gramEnd"/>
      <w:r w:rsidR="00C57E4B" w:rsidRPr="005F5A38">
        <w:rPr>
          <w:rFonts w:ascii="Arial Narrow" w:hAnsi="Arial Narrow" w:cs="Arial"/>
          <w:bCs/>
          <w:sz w:val="21"/>
          <w:szCs w:val="21"/>
        </w:rPr>
        <w:t xml:space="preserve">  a  las  instalaciones  de  procesamiento  de  datos  que procesen información crítica o sensible deben actualizarse cada vez que ocurra una novedad del personal que tiene derecho de acceso a estas instalaciones, de manera que se evite el acceso de personal no autorizado.</w:t>
      </w:r>
    </w:p>
    <w:p w14:paraId="364ECB4D" w14:textId="77777777" w:rsidR="005F5A38" w:rsidRDefault="005F5A38" w:rsidP="005F5A38">
      <w:pPr>
        <w:pStyle w:val="Prrafodelista"/>
        <w:ind w:left="1800"/>
        <w:jc w:val="both"/>
        <w:rPr>
          <w:rFonts w:ascii="Arial Narrow" w:hAnsi="Arial Narrow" w:cs="Arial"/>
          <w:bCs/>
          <w:sz w:val="21"/>
          <w:szCs w:val="21"/>
        </w:rPr>
      </w:pPr>
    </w:p>
    <w:p w14:paraId="7F8B189C" w14:textId="77777777" w:rsidR="005F5A38" w:rsidRDefault="00C57E4B" w:rsidP="005F5A38">
      <w:pPr>
        <w:pStyle w:val="Prrafodelista"/>
        <w:ind w:left="1800"/>
        <w:jc w:val="both"/>
        <w:rPr>
          <w:rFonts w:ascii="Arial Narrow" w:hAnsi="Arial Narrow" w:cs="Arial"/>
          <w:bCs/>
          <w:sz w:val="21"/>
          <w:szCs w:val="21"/>
        </w:rPr>
      </w:pPr>
      <w:r w:rsidRPr="005F5A38">
        <w:rPr>
          <w:rFonts w:ascii="Arial Narrow" w:hAnsi="Arial Narrow" w:cs="Arial"/>
          <w:bCs/>
          <w:sz w:val="21"/>
          <w:szCs w:val="21"/>
        </w:rPr>
        <w:t>Debe mantenerse un registro protegido que permita auditar todos los accesos a las instalaciones de procesamiento de datos críticos o sensibles.</w:t>
      </w:r>
    </w:p>
    <w:p w14:paraId="184E7540" w14:textId="77777777" w:rsidR="005F5A38" w:rsidRDefault="005F5A38" w:rsidP="005F5A38">
      <w:pPr>
        <w:pStyle w:val="Prrafodelista"/>
        <w:ind w:left="1800"/>
        <w:jc w:val="both"/>
        <w:rPr>
          <w:rFonts w:ascii="Arial Narrow" w:hAnsi="Arial Narrow" w:cs="Arial"/>
          <w:bCs/>
          <w:sz w:val="21"/>
          <w:szCs w:val="21"/>
        </w:rPr>
      </w:pPr>
    </w:p>
    <w:p w14:paraId="51355833" w14:textId="163C09BE" w:rsidR="00C57E4B" w:rsidRPr="005F5A38" w:rsidRDefault="00C57E4B" w:rsidP="005F5A38">
      <w:pPr>
        <w:pStyle w:val="Prrafodelista"/>
        <w:ind w:left="1800"/>
        <w:jc w:val="both"/>
        <w:rPr>
          <w:rFonts w:ascii="Arial Narrow" w:hAnsi="Arial Narrow" w:cs="Arial"/>
          <w:bCs/>
          <w:sz w:val="21"/>
          <w:szCs w:val="21"/>
        </w:rPr>
      </w:pPr>
      <w:r w:rsidRPr="005F5A38">
        <w:rPr>
          <w:rFonts w:ascii="Arial Narrow" w:hAnsi="Arial Narrow" w:cs="Arial"/>
          <w:bCs/>
          <w:sz w:val="21"/>
          <w:szCs w:val="21"/>
        </w:rPr>
        <w:t>Toda persona que ingrese a las instalaciones de procesamiento de datos que procese información crítica o sensible debe portar el carné o tarjeta que lo identifique, para efecto del respectivo control.</w:t>
      </w:r>
    </w:p>
    <w:p w14:paraId="06856FDA" w14:textId="77777777" w:rsidR="00C57E4B" w:rsidRPr="00C57E4B" w:rsidRDefault="00C57E4B" w:rsidP="005F5A38">
      <w:pPr>
        <w:pStyle w:val="Prrafodelista"/>
        <w:ind w:left="1440"/>
        <w:jc w:val="both"/>
        <w:rPr>
          <w:rFonts w:ascii="Arial Narrow" w:hAnsi="Arial Narrow" w:cs="Arial"/>
          <w:bCs/>
          <w:sz w:val="21"/>
          <w:szCs w:val="21"/>
        </w:rPr>
      </w:pPr>
    </w:p>
    <w:p w14:paraId="16A1C5BD"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Ubicación de las instalaciones de procesamiento de datos que procesen información crítica o sensible</w:t>
      </w:r>
      <w:r w:rsidR="005F5A38">
        <w:rPr>
          <w:rFonts w:ascii="Arial Narrow" w:hAnsi="Arial Narrow" w:cs="Arial"/>
          <w:b/>
          <w:sz w:val="21"/>
          <w:szCs w:val="21"/>
        </w:rPr>
        <w:t>.</w:t>
      </w:r>
      <w:r w:rsidRPr="00C57E4B">
        <w:rPr>
          <w:rFonts w:ascii="Arial Narrow" w:hAnsi="Arial Narrow" w:cs="Arial"/>
          <w:bCs/>
          <w:sz w:val="21"/>
          <w:szCs w:val="21"/>
        </w:rPr>
        <w:t xml:space="preserve"> Estas deben ubicarse en lugares a los cuales no pueda acceder el público y no deben tener ningún tipo de señalamiento.</w:t>
      </w:r>
    </w:p>
    <w:p w14:paraId="4259DCF5" w14:textId="77777777" w:rsidR="005F5A38" w:rsidRDefault="005F5A38" w:rsidP="005F5A38">
      <w:pPr>
        <w:pStyle w:val="Prrafodelista"/>
        <w:ind w:left="1800"/>
        <w:jc w:val="both"/>
        <w:rPr>
          <w:rFonts w:ascii="Arial Narrow" w:hAnsi="Arial Narrow" w:cs="Arial"/>
          <w:bCs/>
          <w:sz w:val="21"/>
          <w:szCs w:val="21"/>
        </w:rPr>
      </w:pPr>
    </w:p>
    <w:p w14:paraId="126B4C4D"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Materiales    peligrosos    o    combustibles:</w:t>
      </w:r>
      <w:r w:rsidRPr="005F5A38">
        <w:rPr>
          <w:rFonts w:ascii="Arial Narrow" w:hAnsi="Arial Narrow" w:cs="Arial"/>
          <w:bCs/>
          <w:sz w:val="21"/>
          <w:szCs w:val="21"/>
        </w:rPr>
        <w:t xml:space="preserve">    Los    materiales    peligrosos    o combustibles deben ser almacenados en lugares seguros a una distancia que no represente riesgo para las instalaciones de procesamiento de datos que procesen información crítica o sensible</w:t>
      </w:r>
      <w:r w:rsidR="005F5A38">
        <w:rPr>
          <w:rFonts w:ascii="Arial Narrow" w:hAnsi="Arial Narrow" w:cs="Arial"/>
          <w:bCs/>
          <w:sz w:val="21"/>
          <w:szCs w:val="21"/>
        </w:rPr>
        <w:t>-</w:t>
      </w:r>
    </w:p>
    <w:p w14:paraId="395AD9E6" w14:textId="77777777" w:rsidR="005F5A38" w:rsidRPr="005F5A38" w:rsidRDefault="005F5A38" w:rsidP="005F5A38">
      <w:pPr>
        <w:pStyle w:val="Prrafodelista"/>
        <w:rPr>
          <w:rFonts w:ascii="Arial Narrow" w:hAnsi="Arial Narrow" w:cs="Arial"/>
          <w:bCs/>
          <w:sz w:val="21"/>
          <w:szCs w:val="21"/>
        </w:rPr>
      </w:pPr>
    </w:p>
    <w:p w14:paraId="3115DF77"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 xml:space="preserve">Áreas desocupadas aledañas a las instalaciones de procesamiento de datos: </w:t>
      </w:r>
      <w:r w:rsidRPr="005F5A38">
        <w:rPr>
          <w:rFonts w:ascii="Arial Narrow" w:hAnsi="Arial Narrow" w:cs="Arial"/>
          <w:bCs/>
          <w:sz w:val="21"/>
          <w:szCs w:val="21"/>
        </w:rPr>
        <w:t>Aquellas áreas desocupadas aledañas a las instalaciones de las instalaciones de procesamiento de datos que procesen información crítica o sensible deben ser físicamente bloqueadas y periódicamente inspeccionadas.</w:t>
      </w:r>
    </w:p>
    <w:p w14:paraId="2F2AA123" w14:textId="77777777" w:rsidR="005F5A38" w:rsidRPr="005F5A38" w:rsidRDefault="005F5A38" w:rsidP="005F5A38">
      <w:pPr>
        <w:pStyle w:val="Prrafodelista"/>
        <w:rPr>
          <w:rFonts w:ascii="Arial Narrow" w:hAnsi="Arial Narrow" w:cs="Arial"/>
          <w:bCs/>
          <w:sz w:val="21"/>
          <w:szCs w:val="21"/>
        </w:rPr>
      </w:pPr>
    </w:p>
    <w:p w14:paraId="3F7DFC79"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Alimentos y bebidas:</w:t>
      </w:r>
      <w:r w:rsidRPr="005F5A38">
        <w:rPr>
          <w:rFonts w:ascii="Arial Narrow" w:hAnsi="Arial Narrow" w:cs="Arial"/>
          <w:bCs/>
          <w:sz w:val="21"/>
          <w:szCs w:val="21"/>
        </w:rPr>
        <w:t xml:space="preserve"> No se deben ingerir alimentos, ni beber, ni fumar en las instalaciones de procesamiento de datos.</w:t>
      </w:r>
    </w:p>
    <w:p w14:paraId="5F4B9296" w14:textId="77777777" w:rsidR="005F5A38" w:rsidRPr="005F5A38" w:rsidRDefault="005F5A38" w:rsidP="005F5A38">
      <w:pPr>
        <w:pStyle w:val="Prrafodelista"/>
        <w:rPr>
          <w:rFonts w:ascii="Arial Narrow" w:hAnsi="Arial Narrow" w:cs="Arial"/>
          <w:bCs/>
          <w:sz w:val="21"/>
          <w:szCs w:val="21"/>
        </w:rPr>
      </w:pPr>
    </w:p>
    <w:p w14:paraId="0282E04D"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Condiciones ambientales:</w:t>
      </w:r>
      <w:r w:rsidRPr="005F5A38">
        <w:rPr>
          <w:rFonts w:ascii="Arial Narrow" w:hAnsi="Arial Narrow" w:cs="Arial"/>
          <w:bCs/>
          <w:sz w:val="21"/>
          <w:szCs w:val="21"/>
        </w:rPr>
        <w:t xml:space="preserve"> Las condiciones ambientales deben ser monitoreadas para verificar desviaciones que afecten de manera adversa el funcionamiento de los equipos de procesamiento</w:t>
      </w:r>
      <w:r w:rsidR="005F5A38">
        <w:rPr>
          <w:rFonts w:ascii="Arial Narrow" w:hAnsi="Arial Narrow" w:cs="Arial"/>
          <w:bCs/>
          <w:sz w:val="21"/>
          <w:szCs w:val="21"/>
        </w:rPr>
        <w:t>.</w:t>
      </w:r>
    </w:p>
    <w:p w14:paraId="71E3920E" w14:textId="77777777" w:rsidR="005F5A38" w:rsidRPr="005F5A38" w:rsidRDefault="005F5A38" w:rsidP="005F5A38">
      <w:pPr>
        <w:pStyle w:val="Prrafodelista"/>
        <w:rPr>
          <w:rFonts w:ascii="Arial Narrow" w:hAnsi="Arial Narrow" w:cs="Arial"/>
          <w:bCs/>
          <w:sz w:val="21"/>
          <w:szCs w:val="21"/>
        </w:rPr>
      </w:pPr>
    </w:p>
    <w:p w14:paraId="48C66A95"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Suministro de energía:</w:t>
      </w:r>
      <w:r w:rsidRPr="005F5A38">
        <w:rPr>
          <w:rFonts w:ascii="Arial Narrow" w:hAnsi="Arial Narrow" w:cs="Arial"/>
          <w:bCs/>
          <w:sz w:val="21"/>
          <w:szCs w:val="21"/>
        </w:rPr>
        <w:t xml:space="preserve"> Se debe contar con un adecuado suministro de energía que sea acorde con las especificaciones del fabricante o proveedor de los equipos de procesamiento de datos y asegurar su continuidad mediante un sistema de energía no interrumpida (UPS).</w:t>
      </w:r>
    </w:p>
    <w:p w14:paraId="7EF3A6C0" w14:textId="77777777" w:rsidR="005F5A38" w:rsidRPr="005F5A38" w:rsidRDefault="005F5A38" w:rsidP="005F5A38">
      <w:pPr>
        <w:pStyle w:val="Prrafodelista"/>
        <w:rPr>
          <w:rFonts w:ascii="Arial Narrow" w:hAnsi="Arial Narrow" w:cs="Arial"/>
          <w:b/>
          <w:sz w:val="21"/>
          <w:szCs w:val="21"/>
        </w:rPr>
      </w:pPr>
    </w:p>
    <w:p w14:paraId="39E69BB6"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Sistemas de cableado de energía y de comunicaciones:</w:t>
      </w:r>
      <w:r w:rsidRPr="005F5A38">
        <w:rPr>
          <w:rFonts w:ascii="Arial Narrow" w:hAnsi="Arial Narrow" w:cs="Arial"/>
          <w:bCs/>
          <w:sz w:val="21"/>
          <w:szCs w:val="21"/>
        </w:rPr>
        <w:t xml:space="preserve"> Los sistemas de cableado de energía y de comunicaciones que se utilizan en los servicios de información deben ser protegidos para evitar su intercepción o daño</w:t>
      </w:r>
      <w:r w:rsidR="005F5A38">
        <w:rPr>
          <w:rFonts w:ascii="Arial Narrow" w:hAnsi="Arial Narrow" w:cs="Arial"/>
          <w:bCs/>
          <w:sz w:val="21"/>
          <w:szCs w:val="21"/>
        </w:rPr>
        <w:t>.</w:t>
      </w:r>
    </w:p>
    <w:p w14:paraId="5EF066DD" w14:textId="77777777" w:rsidR="005F5A38" w:rsidRPr="005F5A38" w:rsidRDefault="005F5A38" w:rsidP="005F5A38">
      <w:pPr>
        <w:pStyle w:val="Prrafodelista"/>
        <w:rPr>
          <w:rFonts w:ascii="Arial Narrow" w:hAnsi="Arial Narrow" w:cs="Arial"/>
          <w:b/>
          <w:sz w:val="21"/>
          <w:szCs w:val="21"/>
        </w:rPr>
      </w:pPr>
    </w:p>
    <w:p w14:paraId="2A21ED15" w14:textId="77777777" w:rsid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t>Medios de almacenamiento que contienen información sensible:</w:t>
      </w:r>
      <w:r w:rsidRPr="005F5A38">
        <w:rPr>
          <w:rFonts w:ascii="Arial Narrow" w:hAnsi="Arial Narrow" w:cs="Arial"/>
          <w:bCs/>
          <w:sz w:val="21"/>
          <w:szCs w:val="21"/>
        </w:rPr>
        <w:t xml:space="preserve"> Los medios de almacenamiento que contienen información sensible (discos compactos, discos duros, tarjetas de memoria portátiles, documentos, etc.) deben ser físicamente destruidos o reescritos en forma segura, cuando dicho medio no esté bajo el control</w:t>
      </w:r>
      <w:r w:rsidR="005F5A38">
        <w:rPr>
          <w:rFonts w:ascii="Arial Narrow" w:hAnsi="Arial Narrow" w:cs="Arial"/>
          <w:bCs/>
          <w:sz w:val="21"/>
          <w:szCs w:val="21"/>
        </w:rPr>
        <w:t xml:space="preserve"> de la sociedad.</w:t>
      </w:r>
    </w:p>
    <w:p w14:paraId="72910BA7" w14:textId="77777777" w:rsidR="005F5A38" w:rsidRPr="005F5A38" w:rsidRDefault="005F5A38" w:rsidP="005F5A38">
      <w:pPr>
        <w:pStyle w:val="Prrafodelista"/>
        <w:rPr>
          <w:rFonts w:ascii="Arial Narrow" w:hAnsi="Arial Narrow" w:cs="Arial"/>
          <w:bCs/>
          <w:sz w:val="21"/>
          <w:szCs w:val="21"/>
        </w:rPr>
      </w:pPr>
    </w:p>
    <w:p w14:paraId="1F0A7CBB" w14:textId="58197BA9" w:rsidR="00C57E4B" w:rsidRPr="005F5A38" w:rsidRDefault="00C57E4B" w:rsidP="005F5A38">
      <w:pPr>
        <w:pStyle w:val="Prrafodelista"/>
        <w:numPr>
          <w:ilvl w:val="2"/>
          <w:numId w:val="1"/>
        </w:numPr>
        <w:jc w:val="both"/>
        <w:rPr>
          <w:rFonts w:ascii="Arial Narrow" w:hAnsi="Arial Narrow" w:cs="Arial"/>
          <w:bCs/>
          <w:sz w:val="21"/>
          <w:szCs w:val="21"/>
        </w:rPr>
      </w:pPr>
      <w:r w:rsidRPr="005F5A38">
        <w:rPr>
          <w:rFonts w:ascii="Arial Narrow" w:hAnsi="Arial Narrow" w:cs="Arial"/>
          <w:b/>
          <w:sz w:val="21"/>
          <w:szCs w:val="21"/>
        </w:rPr>
        <w:lastRenderedPageBreak/>
        <w:t>Equipos que están por fuera de instalaciones</w:t>
      </w:r>
      <w:r w:rsidRPr="005F5A38">
        <w:rPr>
          <w:rFonts w:ascii="Arial Narrow" w:hAnsi="Arial Narrow" w:cs="Arial"/>
          <w:bCs/>
          <w:sz w:val="21"/>
          <w:szCs w:val="21"/>
        </w:rPr>
        <w:t xml:space="preserve">: Los equipos de procesamiento de datos en </w:t>
      </w:r>
      <w:r w:rsidR="005F5A38">
        <w:rPr>
          <w:rFonts w:ascii="Arial Narrow" w:hAnsi="Arial Narrow" w:cs="Arial"/>
          <w:bCs/>
          <w:sz w:val="21"/>
          <w:szCs w:val="21"/>
        </w:rPr>
        <w:t>la sociedad</w:t>
      </w:r>
      <w:r w:rsidRPr="005F5A38">
        <w:rPr>
          <w:rFonts w:ascii="Arial Narrow" w:hAnsi="Arial Narrow" w:cs="Arial"/>
          <w:bCs/>
          <w:sz w:val="21"/>
          <w:szCs w:val="21"/>
        </w:rPr>
        <w:t xml:space="preserve"> (estaciones de trabajo, portátiles, etc.) utilizados para realizar trabajos fuera de</w:t>
      </w:r>
      <w:r w:rsidR="005F5A38">
        <w:rPr>
          <w:rFonts w:ascii="Arial Narrow" w:hAnsi="Arial Narrow" w:cs="Arial"/>
          <w:bCs/>
          <w:sz w:val="21"/>
          <w:szCs w:val="21"/>
        </w:rPr>
        <w:t>l domicilio principal, establecimientos de comercio y/o planta</w:t>
      </w:r>
      <w:r w:rsidRPr="005F5A38">
        <w:rPr>
          <w:rFonts w:ascii="Arial Narrow" w:hAnsi="Arial Narrow" w:cs="Arial"/>
          <w:bCs/>
          <w:sz w:val="21"/>
          <w:szCs w:val="21"/>
        </w:rPr>
        <w:t xml:space="preserve">, deben cumplir con las directrices establecidas. La Seguridad de la información debe conservarse en los momentos de mantenimiento, cuando los equipos informáticos que salen de la </w:t>
      </w:r>
      <w:proofErr w:type="gramStart"/>
      <w:r w:rsidRPr="005F5A38">
        <w:rPr>
          <w:rFonts w:ascii="Arial Narrow" w:hAnsi="Arial Narrow" w:cs="Arial"/>
          <w:bCs/>
          <w:sz w:val="21"/>
          <w:szCs w:val="21"/>
        </w:rPr>
        <w:t>empresa,</w:t>
      </w:r>
      <w:proofErr w:type="gramEnd"/>
      <w:r w:rsidRPr="005F5A38">
        <w:rPr>
          <w:rFonts w:ascii="Arial Narrow" w:hAnsi="Arial Narrow" w:cs="Arial"/>
          <w:bCs/>
          <w:sz w:val="21"/>
          <w:szCs w:val="21"/>
        </w:rPr>
        <w:t xml:space="preserve"> se eliminan o dan de baja</w:t>
      </w:r>
      <w:r w:rsidRPr="005F5A38">
        <w:rPr>
          <w:rFonts w:ascii="Arial Narrow" w:hAnsi="Arial Narrow" w:cs="Arial"/>
          <w:b/>
          <w:sz w:val="21"/>
          <w:szCs w:val="21"/>
        </w:rPr>
        <w:t>.</w:t>
      </w:r>
    </w:p>
    <w:p w14:paraId="26DFCAE7" w14:textId="77777777" w:rsidR="00C57E4B" w:rsidRDefault="00C57E4B" w:rsidP="00C57E4B">
      <w:pPr>
        <w:pStyle w:val="Prrafodelista"/>
        <w:ind w:left="1440"/>
        <w:jc w:val="both"/>
        <w:rPr>
          <w:rFonts w:ascii="Arial Narrow" w:hAnsi="Arial Narrow" w:cs="Arial"/>
          <w:b/>
          <w:sz w:val="21"/>
          <w:szCs w:val="21"/>
        </w:rPr>
      </w:pPr>
    </w:p>
    <w:p w14:paraId="77B95DE0" w14:textId="77777777" w:rsidR="00C57E4B" w:rsidRDefault="00C57E4B" w:rsidP="00C57E4B">
      <w:pPr>
        <w:pStyle w:val="Prrafodelista"/>
        <w:ind w:left="1440"/>
        <w:jc w:val="both"/>
        <w:rPr>
          <w:rFonts w:ascii="Arial Narrow" w:hAnsi="Arial Narrow" w:cs="Arial"/>
          <w:b/>
          <w:sz w:val="21"/>
          <w:szCs w:val="21"/>
        </w:rPr>
      </w:pPr>
    </w:p>
    <w:p w14:paraId="5AF18454" w14:textId="7277C479" w:rsidR="002A1F17" w:rsidRPr="002A1F17" w:rsidRDefault="002A1F17" w:rsidP="002A1F17">
      <w:pPr>
        <w:pStyle w:val="Prrafodelista"/>
        <w:numPr>
          <w:ilvl w:val="1"/>
          <w:numId w:val="1"/>
        </w:numPr>
        <w:jc w:val="both"/>
        <w:rPr>
          <w:rFonts w:ascii="Arial Narrow" w:hAnsi="Arial Narrow" w:cs="Arial"/>
          <w:b/>
          <w:sz w:val="21"/>
          <w:szCs w:val="21"/>
        </w:rPr>
      </w:pPr>
      <w:r w:rsidRPr="002A1F17">
        <w:rPr>
          <w:rFonts w:ascii="Arial Narrow" w:hAnsi="Arial Narrow" w:cs="Arial"/>
          <w:b/>
          <w:sz w:val="21"/>
          <w:szCs w:val="21"/>
        </w:rPr>
        <w:t>Reglas relacionadas con la clasificación y control de activos de información</w:t>
      </w:r>
    </w:p>
    <w:p w14:paraId="7E6E749C" w14:textId="77777777" w:rsidR="002A1F17" w:rsidRPr="002A1F17" w:rsidRDefault="002A1F17" w:rsidP="002A1F17">
      <w:pPr>
        <w:jc w:val="both"/>
        <w:rPr>
          <w:rFonts w:ascii="Arial Narrow" w:hAnsi="Arial Narrow" w:cs="Arial"/>
          <w:bCs/>
          <w:sz w:val="21"/>
          <w:szCs w:val="21"/>
        </w:rPr>
      </w:pPr>
    </w:p>
    <w:p w14:paraId="7D6A381D" w14:textId="0F637AEE" w:rsidR="002A1F17" w:rsidRDefault="002A1F17" w:rsidP="002A1F17">
      <w:pPr>
        <w:pStyle w:val="Prrafodelista"/>
        <w:numPr>
          <w:ilvl w:val="2"/>
          <w:numId w:val="1"/>
        </w:numPr>
        <w:jc w:val="both"/>
        <w:rPr>
          <w:rFonts w:ascii="Arial Narrow" w:hAnsi="Arial Narrow" w:cs="Arial"/>
          <w:bCs/>
          <w:sz w:val="21"/>
          <w:szCs w:val="21"/>
        </w:rPr>
      </w:pPr>
      <w:r w:rsidRPr="002A1F17">
        <w:rPr>
          <w:rFonts w:ascii="Arial Narrow" w:hAnsi="Arial Narrow" w:cs="Arial"/>
          <w:b/>
          <w:sz w:val="21"/>
          <w:szCs w:val="21"/>
        </w:rPr>
        <w:t xml:space="preserve">Identificación, clasificación </w:t>
      </w:r>
      <w:proofErr w:type="gramStart"/>
      <w:r w:rsidRPr="002A1F17">
        <w:rPr>
          <w:rFonts w:ascii="Arial Narrow" w:hAnsi="Arial Narrow" w:cs="Arial"/>
          <w:b/>
          <w:sz w:val="21"/>
          <w:szCs w:val="21"/>
        </w:rPr>
        <w:t>e  inventario</w:t>
      </w:r>
      <w:proofErr w:type="gramEnd"/>
      <w:r w:rsidRPr="002A1F17">
        <w:rPr>
          <w:rFonts w:ascii="Arial Narrow" w:hAnsi="Arial Narrow" w:cs="Arial"/>
          <w:b/>
          <w:sz w:val="21"/>
          <w:szCs w:val="21"/>
        </w:rPr>
        <w:t xml:space="preserve">  de  activos  de  información:</w:t>
      </w:r>
      <w:r w:rsidRPr="002A1F17">
        <w:rPr>
          <w:rFonts w:ascii="Arial Narrow" w:hAnsi="Arial Narrow" w:cs="Arial"/>
          <w:bCs/>
          <w:sz w:val="21"/>
          <w:szCs w:val="21"/>
        </w:rPr>
        <w:t xml:space="preserve">  La información de JCC, así como los activos donde ésta se almacena y se procesa deben ser inventariados, asignados a un responsable y clasificados de acuerdo con  los  requerimientos  y  los  criterios  que  se  definan  para  tal  fin.  Se debe establecer un procedimiento de clasificación e inventario de activos de información que permita claramente identificar el nivel de seguridad requerido por cada activo de información, de acuerdo con las necesidades del negocio.</w:t>
      </w:r>
    </w:p>
    <w:p w14:paraId="311E5EFF" w14:textId="77777777" w:rsidR="002A1F17" w:rsidRDefault="002A1F17" w:rsidP="002A1F17">
      <w:pPr>
        <w:pStyle w:val="Prrafodelista"/>
        <w:ind w:left="1800"/>
        <w:jc w:val="both"/>
        <w:rPr>
          <w:rFonts w:ascii="Arial Narrow" w:hAnsi="Arial Narrow" w:cs="Arial"/>
          <w:bCs/>
          <w:sz w:val="21"/>
          <w:szCs w:val="21"/>
        </w:rPr>
      </w:pPr>
    </w:p>
    <w:p w14:paraId="6A78198D" w14:textId="26B67472" w:rsidR="002A1F17" w:rsidRPr="002A1F17" w:rsidRDefault="002A1F17" w:rsidP="002A1F17">
      <w:pPr>
        <w:pStyle w:val="Prrafodelista"/>
        <w:numPr>
          <w:ilvl w:val="2"/>
          <w:numId w:val="1"/>
        </w:numPr>
        <w:jc w:val="both"/>
        <w:rPr>
          <w:rFonts w:ascii="Arial Narrow" w:hAnsi="Arial Narrow" w:cs="Arial"/>
          <w:bCs/>
          <w:sz w:val="21"/>
          <w:szCs w:val="21"/>
        </w:rPr>
      </w:pPr>
      <w:r w:rsidRPr="002A1F17">
        <w:rPr>
          <w:rFonts w:ascii="Arial Narrow" w:hAnsi="Arial Narrow" w:cs="Arial"/>
          <w:b/>
          <w:sz w:val="21"/>
          <w:szCs w:val="21"/>
        </w:rPr>
        <w:t>Proteger los activos de información de los riesgos que atenten contra su confidencialidad, integridad y disponibilidad:</w:t>
      </w:r>
      <w:r w:rsidRPr="002A1F17">
        <w:rPr>
          <w:rFonts w:ascii="Arial Narrow" w:hAnsi="Arial Narrow" w:cs="Arial"/>
          <w:bCs/>
          <w:sz w:val="21"/>
          <w:szCs w:val="21"/>
        </w:rPr>
        <w:t xml:space="preserve"> La información que se genera en los procesos de negocio y que resida en los diferentes medios </w:t>
      </w:r>
      <w:r>
        <w:rPr>
          <w:rFonts w:ascii="Arial Narrow" w:hAnsi="Arial Narrow" w:cs="Arial"/>
          <w:bCs/>
          <w:sz w:val="21"/>
          <w:szCs w:val="21"/>
        </w:rPr>
        <w:t>(físico, correo electronico y plataformas) e</w:t>
      </w:r>
      <w:r w:rsidRPr="002A1F17">
        <w:rPr>
          <w:rFonts w:ascii="Arial Narrow" w:hAnsi="Arial Narrow" w:cs="Arial"/>
          <w:bCs/>
          <w:sz w:val="21"/>
          <w:szCs w:val="21"/>
        </w:rPr>
        <w:t xml:space="preserve">s de propiedad de </w:t>
      </w:r>
      <w:r>
        <w:rPr>
          <w:rFonts w:ascii="Arial Narrow" w:hAnsi="Arial Narrow" w:cs="Arial"/>
          <w:bCs/>
          <w:sz w:val="21"/>
          <w:szCs w:val="21"/>
        </w:rPr>
        <w:t>SERMITOL SAS</w:t>
      </w:r>
      <w:r w:rsidRPr="002A1F17">
        <w:rPr>
          <w:rFonts w:ascii="Arial Narrow" w:hAnsi="Arial Narrow" w:cs="Arial"/>
          <w:bCs/>
          <w:sz w:val="21"/>
          <w:szCs w:val="21"/>
        </w:rPr>
        <w:t xml:space="preserve"> y se constituye en un activo de la </w:t>
      </w:r>
      <w:r>
        <w:rPr>
          <w:rFonts w:ascii="Arial Narrow" w:hAnsi="Arial Narrow" w:cs="Arial"/>
          <w:bCs/>
          <w:sz w:val="21"/>
          <w:szCs w:val="21"/>
        </w:rPr>
        <w:t>sociedad</w:t>
      </w:r>
      <w:r w:rsidRPr="002A1F17">
        <w:rPr>
          <w:rFonts w:ascii="Arial Narrow" w:hAnsi="Arial Narrow" w:cs="Arial"/>
          <w:bCs/>
          <w:sz w:val="21"/>
          <w:szCs w:val="21"/>
        </w:rPr>
        <w:t xml:space="preserve"> que se debe proteger</w:t>
      </w:r>
      <w:r>
        <w:rPr>
          <w:rFonts w:ascii="Arial Narrow" w:hAnsi="Arial Narrow" w:cs="Arial"/>
          <w:bCs/>
          <w:sz w:val="21"/>
          <w:szCs w:val="21"/>
        </w:rPr>
        <w:t>se</w:t>
      </w:r>
      <w:r w:rsidRPr="002A1F17">
        <w:rPr>
          <w:rFonts w:ascii="Arial Narrow" w:hAnsi="Arial Narrow" w:cs="Arial"/>
          <w:bCs/>
          <w:sz w:val="21"/>
          <w:szCs w:val="21"/>
        </w:rPr>
        <w:t xml:space="preserve"> de los riesgos que atenten contra su confidencialidad, integridad y disponibilidad.</w:t>
      </w:r>
    </w:p>
    <w:p w14:paraId="32E32C28" w14:textId="77777777" w:rsidR="00321C35" w:rsidRPr="00D400E7" w:rsidRDefault="00321C35" w:rsidP="00321C35">
      <w:pPr>
        <w:jc w:val="both"/>
        <w:rPr>
          <w:rFonts w:ascii="Arial Narrow" w:hAnsi="Arial Narrow" w:cs="Arial"/>
          <w:bCs/>
          <w:sz w:val="21"/>
          <w:szCs w:val="21"/>
        </w:rPr>
      </w:pPr>
    </w:p>
    <w:p w14:paraId="44195506" w14:textId="3BD21B59" w:rsidR="00321C35" w:rsidRPr="00D400E7" w:rsidRDefault="00321C35" w:rsidP="00321C35">
      <w:pPr>
        <w:pStyle w:val="Prrafodelista"/>
        <w:numPr>
          <w:ilvl w:val="1"/>
          <w:numId w:val="1"/>
        </w:numPr>
        <w:jc w:val="both"/>
        <w:rPr>
          <w:rFonts w:ascii="Arial Narrow" w:hAnsi="Arial Narrow" w:cs="Arial"/>
          <w:bCs/>
          <w:sz w:val="21"/>
          <w:szCs w:val="21"/>
        </w:rPr>
      </w:pPr>
      <w:r w:rsidRPr="00D400E7">
        <w:rPr>
          <w:rFonts w:ascii="Arial Narrow" w:hAnsi="Arial Narrow" w:cs="Arial"/>
          <w:b/>
          <w:sz w:val="21"/>
          <w:szCs w:val="21"/>
        </w:rPr>
        <w:t>Reglas de negocio para el uso del correo electrónico</w:t>
      </w:r>
    </w:p>
    <w:p w14:paraId="1ADF8E24" w14:textId="77777777" w:rsidR="00321C35" w:rsidRPr="00D400E7" w:rsidRDefault="00321C35" w:rsidP="00321C35">
      <w:pPr>
        <w:jc w:val="both"/>
        <w:rPr>
          <w:rFonts w:ascii="Arial Narrow" w:hAnsi="Arial Narrow" w:cs="Arial"/>
          <w:bCs/>
          <w:sz w:val="21"/>
          <w:szCs w:val="21"/>
        </w:rPr>
      </w:pPr>
    </w:p>
    <w:p w14:paraId="0D5CAF15" w14:textId="1A0FEF7F" w:rsidR="00321C35" w:rsidRPr="00D400E7" w:rsidRDefault="00321C35" w:rsidP="00321C35">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Confidencialidad del contenido del correo electrónico:</w:t>
      </w:r>
      <w:r w:rsidRPr="00D400E7">
        <w:rPr>
          <w:rFonts w:ascii="Arial Narrow" w:hAnsi="Arial Narrow" w:cs="Arial"/>
          <w:bCs/>
          <w:sz w:val="21"/>
          <w:szCs w:val="21"/>
        </w:rPr>
        <w:t xml:space="preserve"> El contenido de los mensajes de correo se considera confidencial y sólo perderá este carácter en casos de investigaciones administrativas, judiciales o incidentes relacionados con seguridad de la información. (Con el debido tratamiento y cumplimiento en el marco de las leyes colombianas). Por lo tanto, no se puede monitorear los sistemas de correo electrónico para asegurar el cumplimiento de la normatividad, por sospecha de actividades criminales o por cualquier otra labor administrativa.</w:t>
      </w:r>
    </w:p>
    <w:p w14:paraId="37B56E5A" w14:textId="77777777" w:rsidR="00321C35" w:rsidRPr="00D400E7" w:rsidRDefault="00321C35" w:rsidP="00321C35">
      <w:pPr>
        <w:pStyle w:val="Prrafodelista"/>
        <w:ind w:left="1440"/>
        <w:jc w:val="both"/>
        <w:rPr>
          <w:rFonts w:ascii="Arial Narrow" w:hAnsi="Arial Narrow" w:cs="Arial"/>
          <w:bCs/>
          <w:sz w:val="21"/>
          <w:szCs w:val="21"/>
        </w:rPr>
      </w:pPr>
    </w:p>
    <w:p w14:paraId="6A5FD635" w14:textId="7B6CB559" w:rsidR="00321C35"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Transmisión de información crítica por correo electrónico:</w:t>
      </w:r>
      <w:r w:rsidRPr="00D400E7">
        <w:rPr>
          <w:rFonts w:ascii="Arial Narrow" w:hAnsi="Arial Narrow" w:cs="Arial"/>
          <w:bCs/>
          <w:sz w:val="21"/>
          <w:szCs w:val="21"/>
        </w:rPr>
        <w:t xml:space="preserve"> La información crítica o sensible, privada debe permanecer cifrada y no debe ser trasmitida por correo electrónico, a menos que el propietario de la información o el representen legal autorice específicamente.</w:t>
      </w:r>
      <w:r w:rsidR="00F4791F" w:rsidRPr="00D400E7">
        <w:rPr>
          <w:rFonts w:ascii="Arial Narrow" w:hAnsi="Arial Narrow" w:cs="Arial"/>
          <w:bCs/>
          <w:sz w:val="21"/>
          <w:szCs w:val="21"/>
        </w:rPr>
        <w:t xml:space="preserve">  </w:t>
      </w:r>
      <w:r w:rsidRPr="00D400E7">
        <w:rPr>
          <w:rFonts w:ascii="Arial Narrow" w:hAnsi="Arial Narrow" w:cs="Arial"/>
          <w:bCs/>
          <w:sz w:val="21"/>
          <w:szCs w:val="21"/>
        </w:rPr>
        <w:t xml:space="preserve">Todos   los   mensajes   de   correo   electrónico   que   contengan   información concerniente, pero no limitada a reserva bancaria, números de tarjetas de crédito, claves de acceso, información de investigación y desarrollo e información sensible de entidades externas, debe ser cifrado antes de ser </w:t>
      </w:r>
      <w:r w:rsidR="00F4791F" w:rsidRPr="00D400E7">
        <w:rPr>
          <w:rFonts w:ascii="Arial Narrow" w:hAnsi="Arial Narrow" w:cs="Arial"/>
          <w:bCs/>
          <w:sz w:val="21"/>
          <w:szCs w:val="21"/>
        </w:rPr>
        <w:t>transmitidos.</w:t>
      </w:r>
    </w:p>
    <w:p w14:paraId="79A9AACF" w14:textId="77777777" w:rsidR="00321C35" w:rsidRPr="00D400E7" w:rsidRDefault="00321C35" w:rsidP="00F4791F">
      <w:pPr>
        <w:pStyle w:val="Prrafodelista"/>
        <w:ind w:left="1440"/>
        <w:jc w:val="both"/>
        <w:rPr>
          <w:rFonts w:ascii="Arial Narrow" w:hAnsi="Arial Narrow" w:cs="Arial"/>
          <w:bCs/>
          <w:sz w:val="21"/>
          <w:szCs w:val="21"/>
        </w:rPr>
      </w:pPr>
    </w:p>
    <w:p w14:paraId="4D36C431" w14:textId="77777777" w:rsidR="00F4791F"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 xml:space="preserve">Uso de direcciones de correo electrónico </w:t>
      </w:r>
      <w:r w:rsidR="00F4791F" w:rsidRPr="00D400E7">
        <w:rPr>
          <w:rFonts w:ascii="Arial Narrow" w:hAnsi="Arial Narrow" w:cs="Arial"/>
          <w:b/>
          <w:sz w:val="21"/>
          <w:szCs w:val="21"/>
        </w:rPr>
        <w:t>institucionales:</w:t>
      </w:r>
      <w:r w:rsidRPr="00D400E7">
        <w:rPr>
          <w:rFonts w:ascii="Arial Narrow" w:hAnsi="Arial Narrow" w:cs="Arial"/>
          <w:bCs/>
          <w:sz w:val="21"/>
          <w:szCs w:val="21"/>
        </w:rPr>
        <w:t xml:space="preserve"> No se pueden emplear direcciones de correo electrónico diferentes a las cuentas </w:t>
      </w:r>
      <w:r w:rsidR="00F4791F" w:rsidRPr="00D400E7">
        <w:rPr>
          <w:rFonts w:ascii="Arial Narrow" w:hAnsi="Arial Narrow" w:cs="Arial"/>
          <w:bCs/>
          <w:sz w:val="21"/>
          <w:szCs w:val="21"/>
        </w:rPr>
        <w:t>institucionales</w:t>
      </w:r>
      <w:r w:rsidRPr="00D400E7">
        <w:rPr>
          <w:rFonts w:ascii="Arial Narrow" w:hAnsi="Arial Narrow" w:cs="Arial"/>
          <w:bCs/>
          <w:sz w:val="21"/>
          <w:szCs w:val="21"/>
        </w:rPr>
        <w:t xml:space="preserve"> para atender asuntos de la </w:t>
      </w:r>
      <w:r w:rsidR="00F4791F" w:rsidRPr="00D400E7">
        <w:rPr>
          <w:rFonts w:ascii="Arial Narrow" w:hAnsi="Arial Narrow" w:cs="Arial"/>
          <w:bCs/>
          <w:sz w:val="21"/>
          <w:szCs w:val="21"/>
        </w:rPr>
        <w:t xml:space="preserve">sociedad. </w:t>
      </w:r>
    </w:p>
    <w:p w14:paraId="49117AB2" w14:textId="77777777" w:rsidR="00F4791F" w:rsidRPr="00D400E7" w:rsidRDefault="00F4791F" w:rsidP="00F4791F">
      <w:pPr>
        <w:pStyle w:val="Prrafodelista"/>
        <w:rPr>
          <w:rFonts w:ascii="Arial Narrow" w:hAnsi="Arial Narrow" w:cs="Arial"/>
          <w:b/>
          <w:sz w:val="21"/>
          <w:szCs w:val="21"/>
        </w:rPr>
      </w:pPr>
    </w:p>
    <w:p w14:paraId="01D53985" w14:textId="77777777" w:rsidR="00F4791F" w:rsidRPr="00D400E7" w:rsidRDefault="00F4791F"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lastRenderedPageBreak/>
        <w:t>C</w:t>
      </w:r>
      <w:r w:rsidR="00321C35" w:rsidRPr="00D400E7">
        <w:rPr>
          <w:rFonts w:ascii="Arial Narrow" w:hAnsi="Arial Narrow" w:cs="Arial"/>
          <w:b/>
          <w:sz w:val="21"/>
          <w:szCs w:val="21"/>
        </w:rPr>
        <w:t xml:space="preserve">orreos electrónicos dirigidos a los clientes con contenido de mercadeo: </w:t>
      </w:r>
      <w:r w:rsidR="00321C35" w:rsidRPr="00D400E7">
        <w:rPr>
          <w:rFonts w:ascii="Arial Narrow" w:hAnsi="Arial Narrow" w:cs="Arial"/>
          <w:bCs/>
          <w:sz w:val="21"/>
          <w:szCs w:val="21"/>
        </w:rPr>
        <w:t>Todas las comunicaciones de mercadeo realizadas por correo electrónico, dirigidas a clientes o usuarios encontrados en la base de datos de contactos en</w:t>
      </w:r>
      <w:r w:rsidRPr="00D400E7">
        <w:rPr>
          <w:rFonts w:ascii="Arial Narrow" w:hAnsi="Arial Narrow" w:cs="Arial"/>
          <w:b/>
          <w:sz w:val="21"/>
          <w:szCs w:val="21"/>
        </w:rPr>
        <w:t xml:space="preserve"> SERMITOL S.A.S.</w:t>
      </w:r>
      <w:r w:rsidR="00321C35" w:rsidRPr="00D400E7">
        <w:rPr>
          <w:rFonts w:ascii="Arial Narrow" w:hAnsi="Arial Narrow" w:cs="Arial"/>
          <w:bCs/>
          <w:sz w:val="21"/>
          <w:szCs w:val="21"/>
        </w:rPr>
        <w:t xml:space="preserve"> deben incluir instrucciones de cómo los destinatarios pueden solicitar ser removidos rápidamente de la base de datos de contactos y detener comunicaciones, correos o mensajes posteriores. </w:t>
      </w:r>
    </w:p>
    <w:p w14:paraId="6C0C6361" w14:textId="77777777" w:rsidR="00F4791F" w:rsidRPr="00D400E7" w:rsidRDefault="00F4791F" w:rsidP="00F4791F">
      <w:pPr>
        <w:pStyle w:val="Prrafodelista"/>
        <w:rPr>
          <w:rFonts w:ascii="Arial Narrow" w:hAnsi="Arial Narrow" w:cs="Arial"/>
          <w:b/>
          <w:sz w:val="21"/>
          <w:szCs w:val="21"/>
        </w:rPr>
      </w:pPr>
    </w:p>
    <w:p w14:paraId="3E757BA7" w14:textId="77777777" w:rsidR="00F4791F"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Reenvió de correos electrónicos a direcciones externas:</w:t>
      </w:r>
      <w:r w:rsidRPr="00D400E7">
        <w:rPr>
          <w:rFonts w:ascii="Arial Narrow" w:hAnsi="Arial Narrow" w:cs="Arial"/>
          <w:bCs/>
          <w:sz w:val="21"/>
          <w:szCs w:val="21"/>
        </w:rPr>
        <w:t xml:space="preserve"> Los usuarios no deben reenviar correo electrónico a direcciones externas a </w:t>
      </w:r>
      <w:r w:rsidR="00F4791F" w:rsidRPr="00D400E7">
        <w:rPr>
          <w:rFonts w:ascii="Arial Narrow" w:hAnsi="Arial Narrow" w:cs="Arial"/>
          <w:b/>
          <w:sz w:val="21"/>
          <w:szCs w:val="21"/>
        </w:rPr>
        <w:t>SERMITOL S.A.S.</w:t>
      </w:r>
      <w:r w:rsidRPr="00D400E7">
        <w:rPr>
          <w:rFonts w:ascii="Arial Narrow" w:hAnsi="Arial Narrow" w:cs="Arial"/>
          <w:bCs/>
          <w:sz w:val="21"/>
          <w:szCs w:val="21"/>
        </w:rPr>
        <w:t>, a menos que exista autorización previa del propietario de la información o que la información sea pública por naturaleza.</w:t>
      </w:r>
    </w:p>
    <w:p w14:paraId="3C15805F" w14:textId="77777777" w:rsidR="00F4791F" w:rsidRPr="00D400E7" w:rsidRDefault="00F4791F" w:rsidP="00F4791F">
      <w:pPr>
        <w:pStyle w:val="Prrafodelista"/>
        <w:rPr>
          <w:rFonts w:ascii="Arial Narrow" w:hAnsi="Arial Narrow" w:cs="Arial"/>
          <w:b/>
          <w:sz w:val="21"/>
          <w:szCs w:val="21"/>
        </w:rPr>
      </w:pPr>
    </w:p>
    <w:p w14:paraId="2B29238E" w14:textId="77777777" w:rsidR="00F4791F"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Contenido de los correos electrónicos:</w:t>
      </w:r>
      <w:r w:rsidRPr="00D400E7">
        <w:rPr>
          <w:rFonts w:ascii="Arial Narrow" w:hAnsi="Arial Narrow" w:cs="Arial"/>
          <w:bCs/>
          <w:sz w:val="21"/>
          <w:szCs w:val="21"/>
        </w:rPr>
        <w:t xml:space="preserve"> Todos los mensajes de correo electrónico deben contener el nombre y apellidos del remitente, su cargo, unidad organizacional y número telefónico.</w:t>
      </w:r>
      <w:r w:rsidR="00F4791F" w:rsidRPr="00D400E7">
        <w:rPr>
          <w:rFonts w:ascii="Arial Narrow" w:hAnsi="Arial Narrow" w:cs="Arial"/>
          <w:bCs/>
          <w:sz w:val="21"/>
          <w:szCs w:val="21"/>
        </w:rPr>
        <w:t xml:space="preserve"> Además,</w:t>
      </w:r>
      <w:r w:rsidRPr="00D400E7">
        <w:rPr>
          <w:rFonts w:ascii="Arial Narrow" w:hAnsi="Arial Narrow" w:cs="Arial"/>
          <w:bCs/>
          <w:sz w:val="21"/>
          <w:szCs w:val="21"/>
        </w:rPr>
        <w:t xml:space="preserve"> los usuarios no pueden crear, enviar o retransmitir mensajes de correo electrónico que puedan constituir acoso o que puedan contribuir a un ambiente de trabajo hostil.</w:t>
      </w:r>
    </w:p>
    <w:p w14:paraId="6445D294" w14:textId="77777777" w:rsidR="00F4791F" w:rsidRPr="00D400E7" w:rsidRDefault="00F4791F" w:rsidP="00F4791F">
      <w:pPr>
        <w:pStyle w:val="Prrafodelista"/>
        <w:rPr>
          <w:rFonts w:ascii="Arial Narrow" w:hAnsi="Arial Narrow" w:cs="Arial"/>
          <w:b/>
          <w:sz w:val="21"/>
          <w:szCs w:val="21"/>
        </w:rPr>
      </w:pPr>
    </w:p>
    <w:p w14:paraId="6CA8CAFB" w14:textId="023D68CE" w:rsidR="00321C35"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 xml:space="preserve">Registro, retención y destrucción de mensajes de correo: </w:t>
      </w:r>
      <w:r w:rsidRPr="00D400E7">
        <w:rPr>
          <w:rFonts w:ascii="Arial Narrow" w:hAnsi="Arial Narrow" w:cs="Arial"/>
          <w:bCs/>
          <w:sz w:val="21"/>
          <w:szCs w:val="21"/>
        </w:rPr>
        <w:t>Se debe establecer y mantener esquemas para el registro, retención y destrucción de mensajes de correo electrónico y sus archivos de logs.</w:t>
      </w:r>
      <w:r w:rsidR="00F4791F" w:rsidRPr="00D400E7">
        <w:rPr>
          <w:rFonts w:ascii="Arial Narrow" w:hAnsi="Arial Narrow" w:cs="Arial"/>
          <w:bCs/>
          <w:sz w:val="21"/>
          <w:szCs w:val="21"/>
        </w:rPr>
        <w:t xml:space="preserve">  </w:t>
      </w:r>
      <w:r w:rsidRPr="00D400E7">
        <w:rPr>
          <w:rFonts w:ascii="Arial Narrow" w:hAnsi="Arial Narrow" w:cs="Arial"/>
          <w:bCs/>
          <w:sz w:val="21"/>
          <w:szCs w:val="21"/>
        </w:rPr>
        <w:t xml:space="preserve">Un mensaje de correo electrónico debe retener </w:t>
      </w:r>
      <w:r w:rsidR="00F4791F" w:rsidRPr="00D400E7">
        <w:rPr>
          <w:rFonts w:ascii="Arial Narrow" w:hAnsi="Arial Narrow" w:cs="Arial"/>
          <w:bCs/>
          <w:sz w:val="21"/>
          <w:szCs w:val="21"/>
        </w:rPr>
        <w:t>y conservar</w:t>
      </w:r>
      <w:r w:rsidRPr="00D400E7">
        <w:rPr>
          <w:rFonts w:ascii="Arial Narrow" w:hAnsi="Arial Narrow" w:cs="Arial"/>
          <w:bCs/>
          <w:sz w:val="21"/>
          <w:szCs w:val="21"/>
        </w:rPr>
        <w:t xml:space="preserve"> </w:t>
      </w:r>
      <w:r w:rsidR="00F4791F" w:rsidRPr="00D400E7">
        <w:rPr>
          <w:rFonts w:ascii="Arial Narrow" w:hAnsi="Arial Narrow" w:cs="Arial"/>
          <w:bCs/>
          <w:sz w:val="21"/>
          <w:szCs w:val="21"/>
        </w:rPr>
        <w:t>para futuras</w:t>
      </w:r>
      <w:r w:rsidRPr="00D400E7">
        <w:rPr>
          <w:rFonts w:ascii="Arial Narrow" w:hAnsi="Arial Narrow" w:cs="Arial"/>
          <w:bCs/>
          <w:sz w:val="21"/>
          <w:szCs w:val="21"/>
        </w:rPr>
        <w:t xml:space="preserve"> referencias solamente si contiene información relevante para la finalización de una transacción, información de referencia potencialmente importante o valor como evidencia de una decisión administrativa en</w:t>
      </w:r>
      <w:r w:rsidR="00F4791F" w:rsidRPr="00D400E7">
        <w:rPr>
          <w:rFonts w:ascii="Arial Narrow" w:hAnsi="Arial Narrow" w:cs="Arial"/>
          <w:bCs/>
          <w:sz w:val="21"/>
          <w:szCs w:val="21"/>
        </w:rPr>
        <w:t xml:space="preserve"> </w:t>
      </w:r>
      <w:r w:rsidR="00F4791F" w:rsidRPr="00D400E7">
        <w:rPr>
          <w:rFonts w:ascii="Arial Narrow" w:hAnsi="Arial Narrow" w:cs="Arial"/>
          <w:b/>
          <w:sz w:val="21"/>
          <w:szCs w:val="21"/>
        </w:rPr>
        <w:t>SERMITOL S.A.S.</w:t>
      </w:r>
    </w:p>
    <w:p w14:paraId="227FEBFB" w14:textId="77777777" w:rsidR="00321C35" w:rsidRPr="00D400E7" w:rsidRDefault="00321C35" w:rsidP="00F4791F">
      <w:pPr>
        <w:pStyle w:val="Prrafodelista"/>
        <w:ind w:left="1440"/>
        <w:jc w:val="both"/>
        <w:rPr>
          <w:rFonts w:ascii="Arial Narrow" w:hAnsi="Arial Narrow" w:cs="Arial"/>
          <w:bCs/>
          <w:sz w:val="21"/>
          <w:szCs w:val="21"/>
        </w:rPr>
      </w:pPr>
    </w:p>
    <w:p w14:paraId="7F6F82B3" w14:textId="766FAFDC" w:rsidR="00F4791F"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Responsabilidades de los</w:t>
      </w:r>
      <w:r w:rsidR="00F4791F" w:rsidRPr="00D400E7">
        <w:rPr>
          <w:rFonts w:ascii="Arial Narrow" w:hAnsi="Arial Narrow" w:cs="Arial"/>
          <w:b/>
          <w:sz w:val="21"/>
          <w:szCs w:val="21"/>
        </w:rPr>
        <w:t xml:space="preserve"> trabajadores y</w:t>
      </w:r>
      <w:r w:rsidRPr="00D400E7">
        <w:rPr>
          <w:rFonts w:ascii="Arial Narrow" w:hAnsi="Arial Narrow" w:cs="Arial"/>
          <w:b/>
          <w:sz w:val="21"/>
          <w:szCs w:val="21"/>
        </w:rPr>
        <w:t xml:space="preserve"> funcionarios</w:t>
      </w:r>
      <w:r w:rsidR="00F4791F" w:rsidRPr="00D400E7">
        <w:rPr>
          <w:rFonts w:ascii="Arial Narrow" w:hAnsi="Arial Narrow" w:cs="Arial"/>
          <w:b/>
          <w:sz w:val="21"/>
          <w:szCs w:val="21"/>
        </w:rPr>
        <w:t xml:space="preserve"> en el uso</w:t>
      </w:r>
      <w:r w:rsidRPr="00D400E7">
        <w:rPr>
          <w:rFonts w:ascii="Arial Narrow" w:hAnsi="Arial Narrow" w:cs="Arial"/>
          <w:b/>
          <w:sz w:val="21"/>
          <w:szCs w:val="21"/>
        </w:rPr>
        <w:t xml:space="preserve"> </w:t>
      </w:r>
      <w:proofErr w:type="gramStart"/>
      <w:r w:rsidRPr="00D400E7">
        <w:rPr>
          <w:rFonts w:ascii="Arial Narrow" w:hAnsi="Arial Narrow" w:cs="Arial"/>
          <w:b/>
          <w:sz w:val="21"/>
          <w:szCs w:val="21"/>
        </w:rPr>
        <w:t>del  correo</w:t>
      </w:r>
      <w:proofErr w:type="gramEnd"/>
      <w:r w:rsidRPr="00D400E7">
        <w:rPr>
          <w:rFonts w:ascii="Arial Narrow" w:hAnsi="Arial Narrow" w:cs="Arial"/>
          <w:b/>
          <w:sz w:val="21"/>
          <w:szCs w:val="21"/>
        </w:rPr>
        <w:t xml:space="preserve"> electrónico:</w:t>
      </w:r>
      <w:r w:rsidRPr="00D400E7">
        <w:rPr>
          <w:rFonts w:ascii="Arial Narrow" w:hAnsi="Arial Narrow" w:cs="Arial"/>
          <w:bCs/>
          <w:sz w:val="21"/>
          <w:szCs w:val="21"/>
        </w:rPr>
        <w:t xml:space="preserve"> Los usuarios del servicio del correo electrónico no pueden modificar, falsificar o eliminar cualquier información contenida en los mensajes, incluyendo el cuerpo y los encabezados.</w:t>
      </w:r>
    </w:p>
    <w:p w14:paraId="73F609EE" w14:textId="77777777" w:rsidR="00F4791F" w:rsidRPr="00D400E7" w:rsidRDefault="00F4791F" w:rsidP="00F4791F">
      <w:pPr>
        <w:pStyle w:val="Prrafodelista"/>
        <w:rPr>
          <w:rFonts w:ascii="Arial Narrow" w:hAnsi="Arial Narrow" w:cs="Arial"/>
          <w:bCs/>
          <w:sz w:val="21"/>
          <w:szCs w:val="21"/>
        </w:rPr>
      </w:pPr>
    </w:p>
    <w:p w14:paraId="2BE4D114" w14:textId="197FFF37" w:rsidR="00F4791F" w:rsidRDefault="00321C35" w:rsidP="00F4791F">
      <w:pPr>
        <w:pStyle w:val="Prrafodelista"/>
        <w:ind w:left="1800"/>
        <w:jc w:val="both"/>
        <w:rPr>
          <w:rFonts w:ascii="Arial Narrow" w:hAnsi="Arial Narrow" w:cs="Arial"/>
          <w:bCs/>
          <w:sz w:val="21"/>
          <w:szCs w:val="21"/>
        </w:rPr>
      </w:pPr>
      <w:r w:rsidRPr="00D400E7">
        <w:rPr>
          <w:rFonts w:ascii="Arial Narrow" w:hAnsi="Arial Narrow" w:cs="Arial"/>
          <w:bCs/>
          <w:sz w:val="21"/>
          <w:szCs w:val="21"/>
        </w:rPr>
        <w:t>Además, no pueden utilizar comentarios obscenos, despectivos u ofensivos en contra de cualquier persona o entidad en mensajes de correo electrónico. Tampoco puede reenviar correos recibidos con contenidos como los mencionados que hayan recibido, los mismos deben ser borrados o entregados a</w:t>
      </w:r>
      <w:r w:rsidR="00F4791F" w:rsidRPr="00D400E7">
        <w:rPr>
          <w:rFonts w:ascii="Arial Narrow" w:hAnsi="Arial Narrow" w:cs="Arial"/>
          <w:bCs/>
          <w:sz w:val="21"/>
          <w:szCs w:val="21"/>
        </w:rPr>
        <w:t>l representante legal para que determine las acciones que</w:t>
      </w:r>
      <w:r w:rsidRPr="00D400E7">
        <w:rPr>
          <w:rFonts w:ascii="Arial Narrow" w:hAnsi="Arial Narrow" w:cs="Arial"/>
          <w:bCs/>
          <w:sz w:val="21"/>
          <w:szCs w:val="21"/>
        </w:rPr>
        <w:t xml:space="preserve"> </w:t>
      </w:r>
      <w:r w:rsidR="00F4791F" w:rsidRPr="00D400E7">
        <w:rPr>
          <w:rFonts w:ascii="Arial Narrow" w:hAnsi="Arial Narrow" w:cs="Arial"/>
          <w:bCs/>
          <w:sz w:val="21"/>
          <w:szCs w:val="21"/>
        </w:rPr>
        <w:t xml:space="preserve">considere </w:t>
      </w:r>
      <w:proofErr w:type="gramStart"/>
      <w:r w:rsidR="00F4791F" w:rsidRPr="00D400E7">
        <w:rPr>
          <w:rFonts w:ascii="Arial Narrow" w:hAnsi="Arial Narrow" w:cs="Arial"/>
          <w:bCs/>
          <w:sz w:val="21"/>
          <w:szCs w:val="21"/>
        </w:rPr>
        <w:t>necesario</w:t>
      </w:r>
      <w:r w:rsidRPr="00D400E7">
        <w:rPr>
          <w:rFonts w:ascii="Arial Narrow" w:hAnsi="Arial Narrow" w:cs="Arial"/>
          <w:bCs/>
          <w:sz w:val="21"/>
          <w:szCs w:val="21"/>
        </w:rPr>
        <w:t xml:space="preserve">  realizar</w:t>
      </w:r>
      <w:proofErr w:type="gramEnd"/>
      <w:r w:rsidRPr="00D400E7">
        <w:rPr>
          <w:rFonts w:ascii="Arial Narrow" w:hAnsi="Arial Narrow" w:cs="Arial"/>
          <w:bCs/>
          <w:sz w:val="21"/>
          <w:szCs w:val="21"/>
        </w:rPr>
        <w:t>.  Así mismo deben desistir   de enviar correo electrónico personal no solicitado, si el destinatario ha requerido que así se haga.</w:t>
      </w:r>
    </w:p>
    <w:p w14:paraId="4E33767F" w14:textId="77777777" w:rsidR="00362BFF" w:rsidRPr="00D400E7" w:rsidRDefault="00362BFF" w:rsidP="00F4791F">
      <w:pPr>
        <w:pStyle w:val="Prrafodelista"/>
        <w:ind w:left="1800"/>
        <w:jc w:val="both"/>
        <w:rPr>
          <w:rFonts w:ascii="Arial Narrow" w:hAnsi="Arial Narrow" w:cs="Arial"/>
          <w:bCs/>
          <w:sz w:val="21"/>
          <w:szCs w:val="21"/>
        </w:rPr>
      </w:pPr>
    </w:p>
    <w:p w14:paraId="463C66E4" w14:textId="2A0F66BB" w:rsidR="00321C35" w:rsidRPr="00D400E7" w:rsidRDefault="00321C35" w:rsidP="00F4791F">
      <w:pPr>
        <w:pStyle w:val="Prrafodelista"/>
        <w:ind w:left="1800"/>
        <w:jc w:val="both"/>
        <w:rPr>
          <w:rFonts w:ascii="Arial Narrow" w:hAnsi="Arial Narrow" w:cs="Arial"/>
          <w:bCs/>
          <w:sz w:val="21"/>
          <w:szCs w:val="21"/>
        </w:rPr>
      </w:pPr>
      <w:r w:rsidRPr="00D400E7">
        <w:rPr>
          <w:rFonts w:ascii="Arial Narrow" w:hAnsi="Arial Narrow" w:cs="Arial"/>
          <w:bCs/>
          <w:sz w:val="21"/>
          <w:szCs w:val="21"/>
        </w:rPr>
        <w:t xml:space="preserve">Tampoco deben transmitir correos masivos no aprobados, no deben utilizar las cuentas de correo </w:t>
      </w:r>
      <w:r w:rsidR="00F4791F" w:rsidRPr="00D400E7">
        <w:rPr>
          <w:rFonts w:ascii="Arial Narrow" w:hAnsi="Arial Narrow" w:cs="Arial"/>
          <w:bCs/>
          <w:sz w:val="21"/>
          <w:szCs w:val="21"/>
        </w:rPr>
        <w:t>institucionales</w:t>
      </w:r>
      <w:r w:rsidRPr="00D400E7">
        <w:rPr>
          <w:rFonts w:ascii="Arial Narrow" w:hAnsi="Arial Narrow" w:cs="Arial"/>
          <w:bCs/>
          <w:sz w:val="21"/>
          <w:szCs w:val="21"/>
        </w:rPr>
        <w:t xml:space="preserve"> para participar en grupos de discusión en Internet, listas de correo o cualquier otro foro público, a menos que su participación haya sido expresamente autorizada por </w:t>
      </w:r>
      <w:r w:rsidR="00F4791F" w:rsidRPr="00D400E7">
        <w:rPr>
          <w:rFonts w:ascii="Arial Narrow" w:hAnsi="Arial Narrow" w:cs="Arial"/>
          <w:bCs/>
          <w:sz w:val="21"/>
          <w:szCs w:val="21"/>
        </w:rPr>
        <w:t>el representante legal</w:t>
      </w:r>
      <w:r w:rsidRPr="00D400E7">
        <w:rPr>
          <w:rFonts w:ascii="Arial Narrow" w:hAnsi="Arial Narrow" w:cs="Arial"/>
          <w:bCs/>
          <w:sz w:val="21"/>
          <w:szCs w:val="21"/>
        </w:rPr>
        <w:t xml:space="preserve"> y no deben emplear versiones digitalizadas de sus firmas manuscritas en los mensajes de correo electrónico.</w:t>
      </w:r>
    </w:p>
    <w:p w14:paraId="164400FD" w14:textId="77777777" w:rsidR="00321C35" w:rsidRPr="00D400E7" w:rsidRDefault="00321C35" w:rsidP="00F4791F">
      <w:pPr>
        <w:pStyle w:val="Prrafodelista"/>
        <w:ind w:left="400"/>
        <w:jc w:val="both"/>
        <w:rPr>
          <w:rFonts w:ascii="Arial Narrow" w:hAnsi="Arial Narrow" w:cs="Arial"/>
          <w:bCs/>
          <w:sz w:val="21"/>
          <w:szCs w:val="21"/>
        </w:rPr>
      </w:pPr>
    </w:p>
    <w:p w14:paraId="49E69A50" w14:textId="4E8A1A74" w:rsidR="00321C35"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Correos electrónicos con archivos adjuntos y/o software malicioso:</w:t>
      </w:r>
      <w:r w:rsidRPr="00D400E7">
        <w:rPr>
          <w:rFonts w:ascii="Arial Narrow" w:hAnsi="Arial Narrow" w:cs="Arial"/>
          <w:bCs/>
          <w:sz w:val="21"/>
          <w:szCs w:val="21"/>
        </w:rPr>
        <w:t xml:space="preserve"> Todos los</w:t>
      </w:r>
      <w:r w:rsidR="00F4791F" w:rsidRPr="00D400E7">
        <w:rPr>
          <w:rFonts w:ascii="Arial Narrow" w:hAnsi="Arial Narrow" w:cs="Arial"/>
          <w:bCs/>
          <w:sz w:val="21"/>
          <w:szCs w:val="21"/>
        </w:rPr>
        <w:t xml:space="preserve"> trabajadores vinculados </w:t>
      </w:r>
      <w:r w:rsidRPr="00D400E7">
        <w:rPr>
          <w:rFonts w:ascii="Arial Narrow" w:hAnsi="Arial Narrow" w:cs="Arial"/>
          <w:bCs/>
          <w:sz w:val="21"/>
          <w:szCs w:val="21"/>
        </w:rPr>
        <w:t xml:space="preserve">deben analizar todos los mensajes de correo electrónico entrantes, en busca de software malicioso y contenido ajeno a la entidad y no deben abrir archivos adjuntos a los correos electrónicos, a menos que este seguro de que </w:t>
      </w:r>
      <w:r w:rsidRPr="00D400E7">
        <w:rPr>
          <w:rFonts w:ascii="Arial Narrow" w:hAnsi="Arial Narrow" w:cs="Arial"/>
          <w:bCs/>
          <w:sz w:val="21"/>
          <w:szCs w:val="21"/>
        </w:rPr>
        <w:lastRenderedPageBreak/>
        <w:t>ya han sido analizados por el software de detección, eliminación y reparación de código malicioso aprobado.</w:t>
      </w:r>
    </w:p>
    <w:p w14:paraId="2EBAD5F1" w14:textId="77777777" w:rsidR="00321C35" w:rsidRPr="00D400E7" w:rsidRDefault="00321C35" w:rsidP="00F4791F">
      <w:pPr>
        <w:jc w:val="both"/>
        <w:rPr>
          <w:rFonts w:ascii="Arial Narrow" w:hAnsi="Arial Narrow" w:cs="Arial"/>
          <w:bCs/>
          <w:sz w:val="21"/>
          <w:szCs w:val="21"/>
        </w:rPr>
      </w:pPr>
    </w:p>
    <w:p w14:paraId="50AE4116" w14:textId="39CBC883" w:rsidR="00321C35" w:rsidRPr="00D400E7" w:rsidRDefault="00321C35" w:rsidP="00F4791F">
      <w:pPr>
        <w:pStyle w:val="Prrafodelista"/>
        <w:numPr>
          <w:ilvl w:val="1"/>
          <w:numId w:val="1"/>
        </w:numPr>
        <w:jc w:val="both"/>
        <w:rPr>
          <w:rFonts w:ascii="Arial Narrow" w:hAnsi="Arial Narrow" w:cs="Arial"/>
          <w:b/>
          <w:sz w:val="21"/>
          <w:szCs w:val="21"/>
        </w:rPr>
      </w:pPr>
      <w:r w:rsidRPr="00D400E7">
        <w:rPr>
          <w:rFonts w:ascii="Arial Narrow" w:hAnsi="Arial Narrow" w:cs="Arial"/>
          <w:b/>
          <w:sz w:val="21"/>
          <w:szCs w:val="21"/>
        </w:rPr>
        <w:t xml:space="preserve">Reglas de negocios para los Sistemas de mensajería instantánea </w:t>
      </w:r>
    </w:p>
    <w:p w14:paraId="4803CE38" w14:textId="77777777" w:rsidR="00321C35" w:rsidRPr="00D400E7" w:rsidRDefault="00321C35" w:rsidP="00F4791F">
      <w:pPr>
        <w:pStyle w:val="Prrafodelista"/>
        <w:ind w:left="400"/>
        <w:jc w:val="both"/>
        <w:rPr>
          <w:rFonts w:ascii="Arial Narrow" w:hAnsi="Arial Narrow" w:cs="Arial"/>
          <w:bCs/>
          <w:sz w:val="21"/>
          <w:szCs w:val="21"/>
        </w:rPr>
      </w:pPr>
    </w:p>
    <w:p w14:paraId="550B2364" w14:textId="74EBBD4B" w:rsidR="00321C35" w:rsidRPr="00D400E7" w:rsidRDefault="00321C35" w:rsidP="00F4791F">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Mensajería instantánea pública</w:t>
      </w:r>
      <w:r w:rsidRPr="00D400E7">
        <w:rPr>
          <w:rFonts w:ascii="Arial Narrow" w:hAnsi="Arial Narrow" w:cs="Arial"/>
          <w:bCs/>
          <w:sz w:val="21"/>
          <w:szCs w:val="21"/>
        </w:rPr>
        <w:t>: No está permitida la mensajería instantánea pública, a menos que se cuente con la autorización respectiva. No se debe utilizar la mensajería instantánea en conversaciones confidenciales o para transmitir o recibir información crítica o sensible. Los usuarios del servicio de mensajería instantánea no pueden utilizar comentarios obscenos, despectivos u ofensivos en contra de cualquier persona o entidad.</w:t>
      </w:r>
    </w:p>
    <w:p w14:paraId="2759A67F" w14:textId="77777777" w:rsidR="00321C35" w:rsidRPr="00D400E7" w:rsidRDefault="00321C35" w:rsidP="00D400E7">
      <w:pPr>
        <w:pStyle w:val="Prrafodelista"/>
        <w:ind w:left="1440"/>
        <w:jc w:val="both"/>
        <w:rPr>
          <w:rFonts w:ascii="Arial Narrow" w:hAnsi="Arial Narrow" w:cs="Arial"/>
          <w:bCs/>
          <w:sz w:val="21"/>
          <w:szCs w:val="21"/>
        </w:rPr>
      </w:pPr>
    </w:p>
    <w:p w14:paraId="35551095" w14:textId="01BFC929" w:rsidR="00321C35" w:rsidRP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Monitoreo de los sistemas de mensajería instantánea:</w:t>
      </w:r>
      <w:r w:rsidRPr="00D400E7">
        <w:rPr>
          <w:rFonts w:ascii="Arial Narrow" w:hAnsi="Arial Narrow" w:cs="Arial"/>
          <w:bCs/>
          <w:sz w:val="21"/>
          <w:szCs w:val="21"/>
        </w:rPr>
        <w:t xml:space="preserve"> No se puede monitorear los sistemas de mensajería instantánea, a menos que </w:t>
      </w:r>
      <w:r w:rsidR="00D400E7">
        <w:rPr>
          <w:rFonts w:ascii="Arial Narrow" w:hAnsi="Arial Narrow" w:cs="Arial"/>
          <w:bCs/>
          <w:sz w:val="21"/>
          <w:szCs w:val="21"/>
        </w:rPr>
        <w:t>el representante legal lo ha</w:t>
      </w:r>
      <w:r w:rsidRPr="00D400E7">
        <w:rPr>
          <w:rFonts w:ascii="Arial Narrow" w:hAnsi="Arial Narrow" w:cs="Arial"/>
          <w:bCs/>
          <w:sz w:val="21"/>
          <w:szCs w:val="21"/>
        </w:rPr>
        <w:t>yan aprobado y asignado esta tarea.</w:t>
      </w:r>
    </w:p>
    <w:p w14:paraId="1B69F1AF" w14:textId="77777777" w:rsidR="00321C35" w:rsidRPr="00D400E7" w:rsidRDefault="00321C35" w:rsidP="00D400E7">
      <w:pPr>
        <w:pStyle w:val="Prrafodelista"/>
        <w:ind w:left="1440"/>
        <w:jc w:val="both"/>
        <w:rPr>
          <w:rFonts w:ascii="Arial Narrow" w:hAnsi="Arial Narrow" w:cs="Arial"/>
          <w:bCs/>
          <w:sz w:val="21"/>
          <w:szCs w:val="21"/>
        </w:rPr>
      </w:pPr>
    </w:p>
    <w:p w14:paraId="4A6979FA" w14:textId="051C34E7" w:rsidR="00321C35" w:rsidRPr="00D400E7" w:rsidRDefault="00321C35" w:rsidP="00F4791F">
      <w:pPr>
        <w:pStyle w:val="Prrafodelista"/>
        <w:numPr>
          <w:ilvl w:val="1"/>
          <w:numId w:val="1"/>
        </w:numPr>
        <w:jc w:val="both"/>
        <w:rPr>
          <w:rFonts w:ascii="Arial Narrow" w:hAnsi="Arial Narrow" w:cs="Arial"/>
          <w:b/>
          <w:sz w:val="21"/>
          <w:szCs w:val="21"/>
        </w:rPr>
      </w:pPr>
      <w:r w:rsidRPr="00D400E7">
        <w:rPr>
          <w:rFonts w:ascii="Arial Narrow" w:hAnsi="Arial Narrow" w:cs="Arial"/>
          <w:b/>
          <w:sz w:val="21"/>
          <w:szCs w:val="21"/>
        </w:rPr>
        <w:t>Reglas de negocio para el manejo del registro histórico de actividades</w:t>
      </w:r>
    </w:p>
    <w:p w14:paraId="4B793686" w14:textId="77777777" w:rsidR="00321C35" w:rsidRPr="00D400E7" w:rsidRDefault="00321C35" w:rsidP="00D400E7">
      <w:pPr>
        <w:pStyle w:val="Prrafodelista"/>
        <w:ind w:left="1440"/>
        <w:jc w:val="both"/>
        <w:rPr>
          <w:rFonts w:ascii="Arial Narrow" w:hAnsi="Arial Narrow" w:cs="Arial"/>
          <w:bCs/>
          <w:sz w:val="21"/>
          <w:szCs w:val="21"/>
        </w:rPr>
      </w:pPr>
    </w:p>
    <w:p w14:paraId="042D9032" w14:textId="587552EF" w:rsidR="00321C35" w:rsidRP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 xml:space="preserve">Registro de operaciones críticas y/o sensibles: </w:t>
      </w:r>
      <w:r w:rsidRPr="00D400E7">
        <w:rPr>
          <w:rFonts w:ascii="Arial Narrow" w:hAnsi="Arial Narrow" w:cs="Arial"/>
          <w:bCs/>
          <w:sz w:val="21"/>
          <w:szCs w:val="21"/>
        </w:rPr>
        <w:t>Las operaciones críticas o sensibles de la entidad, son registradas, para detectar y reducir el riesgo de violación o fraudes.</w:t>
      </w:r>
    </w:p>
    <w:p w14:paraId="630175A6" w14:textId="77777777" w:rsidR="00321C35" w:rsidRPr="00D400E7" w:rsidRDefault="00321C35" w:rsidP="00D400E7">
      <w:pPr>
        <w:pStyle w:val="Prrafodelista"/>
        <w:ind w:left="1440"/>
        <w:jc w:val="both"/>
        <w:rPr>
          <w:rFonts w:ascii="Arial Narrow" w:hAnsi="Arial Narrow" w:cs="Arial"/>
          <w:bCs/>
          <w:sz w:val="21"/>
          <w:szCs w:val="21"/>
        </w:rPr>
      </w:pPr>
    </w:p>
    <w:p w14:paraId="4E612456" w14:textId="77777777" w:rsid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Manejo de logs:</w:t>
      </w:r>
      <w:r w:rsidRPr="00D400E7">
        <w:rPr>
          <w:rFonts w:ascii="Arial Narrow" w:hAnsi="Arial Narrow" w:cs="Arial"/>
          <w:bCs/>
          <w:sz w:val="21"/>
          <w:szCs w:val="21"/>
        </w:rPr>
        <w:t xml:space="preserve"> Todos los sistemas fuente y las aplicaciones de producción que manejen   información   sensible   deben   generar   logs   que   muestren   cada modificación, incorporación y borrado de la información.</w:t>
      </w:r>
    </w:p>
    <w:p w14:paraId="7FBBCED4" w14:textId="77777777" w:rsidR="00D400E7" w:rsidRPr="00D400E7" w:rsidRDefault="00D400E7" w:rsidP="00D400E7">
      <w:pPr>
        <w:pStyle w:val="Prrafodelista"/>
        <w:rPr>
          <w:rFonts w:ascii="Arial Narrow" w:hAnsi="Arial Narrow" w:cs="Arial"/>
          <w:bCs/>
          <w:sz w:val="21"/>
          <w:szCs w:val="21"/>
        </w:rPr>
      </w:pPr>
    </w:p>
    <w:p w14:paraId="54AE96E3" w14:textId="77777777" w:rsidR="00D400E7" w:rsidRDefault="00321C35"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Los sistemas que manejen información sensible o crítica deben además contener y activar el log sobre todos los eventos o procesos relacionados con la seguridad de acceso y que se tengan procedimientos adecuados para su explotación.</w:t>
      </w:r>
    </w:p>
    <w:p w14:paraId="3DF5D636" w14:textId="77777777" w:rsidR="00D400E7" w:rsidRDefault="00D400E7" w:rsidP="00D400E7">
      <w:pPr>
        <w:pStyle w:val="Prrafodelista"/>
        <w:ind w:left="1800"/>
        <w:jc w:val="both"/>
        <w:rPr>
          <w:rFonts w:ascii="Arial Narrow" w:hAnsi="Arial Narrow" w:cs="Arial"/>
          <w:bCs/>
          <w:sz w:val="21"/>
          <w:szCs w:val="21"/>
        </w:rPr>
      </w:pPr>
    </w:p>
    <w:p w14:paraId="05627A2A" w14:textId="77777777" w:rsidR="00D400E7" w:rsidRDefault="00321C35"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Los logs de procesos relevantes deben de proveer información que sirva como evidencia en auditorías contribuir a la eficiencia y cumplimiento de medidas de seguridad.</w:t>
      </w:r>
    </w:p>
    <w:p w14:paraId="3932366F" w14:textId="77777777" w:rsidR="00D400E7" w:rsidRDefault="00D400E7" w:rsidP="00D400E7">
      <w:pPr>
        <w:pStyle w:val="Prrafodelista"/>
        <w:ind w:left="1800"/>
        <w:jc w:val="both"/>
        <w:rPr>
          <w:rFonts w:ascii="Arial Narrow" w:hAnsi="Arial Narrow" w:cs="Arial"/>
          <w:bCs/>
          <w:sz w:val="21"/>
          <w:szCs w:val="21"/>
        </w:rPr>
      </w:pPr>
    </w:p>
    <w:p w14:paraId="0C789E0D" w14:textId="77777777" w:rsidR="00D400E7" w:rsidRDefault="00321C35"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 xml:space="preserve">El propietario de la información debe definir la característica especial que estos logs deban incluir, </w:t>
      </w:r>
      <w:r w:rsidR="00D400E7" w:rsidRPr="00D400E7">
        <w:rPr>
          <w:rFonts w:ascii="Arial Narrow" w:hAnsi="Arial Narrow" w:cs="Arial"/>
          <w:bCs/>
          <w:sz w:val="21"/>
          <w:szCs w:val="21"/>
        </w:rPr>
        <w:t>de acuerdo con</w:t>
      </w:r>
      <w:r w:rsidRPr="00D400E7">
        <w:rPr>
          <w:rFonts w:ascii="Arial Narrow" w:hAnsi="Arial Narrow" w:cs="Arial"/>
          <w:bCs/>
          <w:sz w:val="21"/>
          <w:szCs w:val="21"/>
        </w:rPr>
        <w:t xml:space="preserve"> requerimientos internos o con autoridades externas.</w:t>
      </w:r>
    </w:p>
    <w:p w14:paraId="569B443B" w14:textId="77777777" w:rsidR="00D400E7" w:rsidRDefault="00D400E7" w:rsidP="00D400E7">
      <w:pPr>
        <w:pStyle w:val="Prrafodelista"/>
        <w:ind w:left="1800"/>
        <w:jc w:val="both"/>
        <w:rPr>
          <w:rFonts w:ascii="Arial Narrow" w:hAnsi="Arial Narrow" w:cs="Arial"/>
          <w:bCs/>
          <w:sz w:val="21"/>
          <w:szCs w:val="21"/>
        </w:rPr>
      </w:pPr>
    </w:p>
    <w:p w14:paraId="2AB11D6D" w14:textId="77777777" w:rsidR="00D400E7" w:rsidRDefault="00321C35"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 xml:space="preserve">Un log debe activarse y depurarse por lo menos cada </w:t>
      </w:r>
      <w:r w:rsidR="00D400E7">
        <w:rPr>
          <w:rFonts w:ascii="Arial Narrow" w:hAnsi="Arial Narrow" w:cs="Arial"/>
          <w:bCs/>
          <w:sz w:val="21"/>
          <w:szCs w:val="21"/>
        </w:rPr>
        <w:t>tres meses</w:t>
      </w:r>
      <w:r w:rsidRPr="00D400E7">
        <w:rPr>
          <w:rFonts w:ascii="Arial Narrow" w:hAnsi="Arial Narrow" w:cs="Arial"/>
          <w:bCs/>
          <w:sz w:val="21"/>
          <w:szCs w:val="21"/>
        </w:rPr>
        <w:t>. Durante este período, el log no debe ser modificado, ni leído por personal no autorizado. Los logs deben ser conservados de forma tal, que no puedan ser revisados o visualizados por personas no autorizadas.  Los funcionarios autorizados deben contar con una autorización del dueño de la información en cuestión para realizar tal acceso.</w:t>
      </w:r>
    </w:p>
    <w:p w14:paraId="2F61E974" w14:textId="77777777" w:rsidR="00D400E7" w:rsidRDefault="00D400E7" w:rsidP="00D400E7">
      <w:pPr>
        <w:pStyle w:val="Prrafodelista"/>
        <w:ind w:left="1800"/>
        <w:jc w:val="both"/>
        <w:rPr>
          <w:rFonts w:ascii="Arial Narrow" w:hAnsi="Arial Narrow" w:cs="Arial"/>
          <w:bCs/>
          <w:sz w:val="21"/>
          <w:szCs w:val="21"/>
        </w:rPr>
      </w:pPr>
    </w:p>
    <w:p w14:paraId="17A12429" w14:textId="7FE1AAA0" w:rsidR="00D400E7" w:rsidRDefault="00D400E7"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Además,</w:t>
      </w:r>
      <w:r w:rsidR="00321C35" w:rsidRPr="00D400E7">
        <w:rPr>
          <w:rFonts w:ascii="Arial Narrow" w:hAnsi="Arial Narrow" w:cs="Arial"/>
          <w:bCs/>
          <w:sz w:val="21"/>
          <w:szCs w:val="21"/>
        </w:rPr>
        <w:t xml:space="preserve"> todas las actividades de los usuarios que afecten producción deben ser trazables desde el log.</w:t>
      </w:r>
    </w:p>
    <w:p w14:paraId="203931DF" w14:textId="77777777" w:rsidR="00D400E7" w:rsidRDefault="00D400E7" w:rsidP="00D400E7">
      <w:pPr>
        <w:pStyle w:val="Prrafodelista"/>
        <w:ind w:left="1800"/>
        <w:jc w:val="both"/>
        <w:rPr>
          <w:rFonts w:ascii="Arial Narrow" w:hAnsi="Arial Narrow" w:cs="Arial"/>
          <w:bCs/>
          <w:sz w:val="21"/>
          <w:szCs w:val="21"/>
        </w:rPr>
      </w:pPr>
    </w:p>
    <w:p w14:paraId="684344B5" w14:textId="2755BAF5" w:rsidR="00D400E7" w:rsidRDefault="00D400E7"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Se deben</w:t>
      </w:r>
      <w:r w:rsidR="00321C35" w:rsidRPr="00D400E7">
        <w:rPr>
          <w:rFonts w:ascii="Arial Narrow" w:hAnsi="Arial Narrow" w:cs="Arial"/>
          <w:bCs/>
          <w:sz w:val="21"/>
          <w:szCs w:val="21"/>
        </w:rPr>
        <w:t xml:space="preserve"> tener registros </w:t>
      </w:r>
      <w:r w:rsidRPr="00D400E7">
        <w:rPr>
          <w:rFonts w:ascii="Arial Narrow" w:hAnsi="Arial Narrow" w:cs="Arial"/>
          <w:bCs/>
          <w:sz w:val="21"/>
          <w:szCs w:val="21"/>
        </w:rPr>
        <w:t>o logs de</w:t>
      </w:r>
      <w:r w:rsidR="00321C35" w:rsidRPr="00D400E7">
        <w:rPr>
          <w:rFonts w:ascii="Arial Narrow" w:hAnsi="Arial Narrow" w:cs="Arial"/>
          <w:bCs/>
          <w:sz w:val="21"/>
          <w:szCs w:val="21"/>
        </w:rPr>
        <w:t xml:space="preserve"> </w:t>
      </w:r>
      <w:proofErr w:type="gramStart"/>
      <w:r w:rsidR="00321C35" w:rsidRPr="00D400E7">
        <w:rPr>
          <w:rFonts w:ascii="Arial Narrow" w:hAnsi="Arial Narrow" w:cs="Arial"/>
          <w:bCs/>
          <w:sz w:val="21"/>
          <w:szCs w:val="21"/>
        </w:rPr>
        <w:t>las  transacciones</w:t>
      </w:r>
      <w:proofErr w:type="gramEnd"/>
      <w:r w:rsidR="00321C35" w:rsidRPr="00D400E7">
        <w:rPr>
          <w:rFonts w:ascii="Arial Narrow" w:hAnsi="Arial Narrow" w:cs="Arial"/>
          <w:bCs/>
          <w:sz w:val="21"/>
          <w:szCs w:val="21"/>
        </w:rPr>
        <w:t xml:space="preserve">  de  los  sistemas  de información   con   información   crítica   o   sensible   en   </w:t>
      </w:r>
      <w:r>
        <w:rPr>
          <w:rFonts w:ascii="Arial Narrow" w:hAnsi="Arial Narrow" w:cs="Arial"/>
          <w:bCs/>
          <w:sz w:val="21"/>
          <w:szCs w:val="21"/>
        </w:rPr>
        <w:t>la sociedad</w:t>
      </w:r>
      <w:r w:rsidR="00321C35" w:rsidRPr="00D400E7">
        <w:rPr>
          <w:rFonts w:ascii="Arial Narrow" w:hAnsi="Arial Narrow" w:cs="Arial"/>
          <w:bCs/>
          <w:sz w:val="21"/>
          <w:szCs w:val="21"/>
        </w:rPr>
        <w:t xml:space="preserve">   para   facilitar   la identificación y solución de incidencias o eventos de seguridad de la información.</w:t>
      </w:r>
    </w:p>
    <w:p w14:paraId="2C1615B3" w14:textId="77777777" w:rsidR="00D400E7" w:rsidRDefault="00D400E7" w:rsidP="00D400E7">
      <w:pPr>
        <w:pStyle w:val="Prrafodelista"/>
        <w:ind w:left="1800"/>
        <w:jc w:val="both"/>
        <w:rPr>
          <w:rFonts w:ascii="Arial Narrow" w:hAnsi="Arial Narrow" w:cs="Arial"/>
          <w:bCs/>
          <w:sz w:val="21"/>
          <w:szCs w:val="21"/>
        </w:rPr>
      </w:pPr>
    </w:p>
    <w:p w14:paraId="4A0D6EFC" w14:textId="77777777" w:rsidR="00D400E7" w:rsidRDefault="00321C35"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Las aplicaciones y otros manejadores de bases de datos, deben tener logs para las actividades de los usuarios y estadísticas relacionadas a estas actividades.</w:t>
      </w:r>
    </w:p>
    <w:p w14:paraId="232EB060" w14:textId="77777777" w:rsidR="00D400E7" w:rsidRDefault="00D400E7" w:rsidP="00D400E7">
      <w:pPr>
        <w:pStyle w:val="Prrafodelista"/>
        <w:ind w:left="1800"/>
        <w:jc w:val="both"/>
        <w:rPr>
          <w:rFonts w:ascii="Arial Narrow" w:hAnsi="Arial Narrow" w:cs="Arial"/>
          <w:bCs/>
          <w:sz w:val="21"/>
          <w:szCs w:val="21"/>
        </w:rPr>
      </w:pPr>
    </w:p>
    <w:p w14:paraId="19AAD623" w14:textId="0067A4EC" w:rsidR="00321C35" w:rsidRPr="00D400E7" w:rsidRDefault="00321C35"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 xml:space="preserve">Además los mecanismos para detectar y registrar eventos de seguridad </w:t>
      </w:r>
      <w:proofErr w:type="gramStart"/>
      <w:r w:rsidRPr="00D400E7">
        <w:rPr>
          <w:rFonts w:ascii="Arial Narrow" w:hAnsi="Arial Narrow" w:cs="Arial"/>
          <w:bCs/>
          <w:sz w:val="21"/>
          <w:szCs w:val="21"/>
        </w:rPr>
        <w:t>significativos,  deben</w:t>
      </w:r>
      <w:proofErr w:type="gramEnd"/>
      <w:r w:rsidRPr="00D400E7">
        <w:rPr>
          <w:rFonts w:ascii="Arial Narrow" w:hAnsi="Arial Narrow" w:cs="Arial"/>
          <w:bCs/>
          <w:sz w:val="21"/>
          <w:szCs w:val="21"/>
        </w:rPr>
        <w:t xml:space="preserve">  ser  resistentes  a  los  ataques  y  aun  cuando  el  log  sea apagado o modificado, esta suspensión o modificación quede registradas en el mismo.</w:t>
      </w:r>
    </w:p>
    <w:p w14:paraId="49E5B416" w14:textId="77777777" w:rsidR="00321C35" w:rsidRPr="00D400E7" w:rsidRDefault="00321C35" w:rsidP="00D400E7">
      <w:pPr>
        <w:pStyle w:val="Prrafodelista"/>
        <w:ind w:left="1440"/>
        <w:jc w:val="both"/>
        <w:rPr>
          <w:rFonts w:ascii="Arial Narrow" w:hAnsi="Arial Narrow" w:cs="Arial"/>
          <w:bCs/>
          <w:sz w:val="21"/>
          <w:szCs w:val="21"/>
        </w:rPr>
      </w:pPr>
    </w:p>
    <w:p w14:paraId="0C3A92C0" w14:textId="246A7436" w:rsidR="00321C35" w:rsidRP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 xml:space="preserve">Sincronización de horarios y calendarios: </w:t>
      </w:r>
      <w:r w:rsidRPr="00D400E7">
        <w:rPr>
          <w:rFonts w:ascii="Arial Narrow" w:hAnsi="Arial Narrow" w:cs="Arial"/>
          <w:bCs/>
          <w:sz w:val="21"/>
          <w:szCs w:val="21"/>
        </w:rPr>
        <w:t>Todos los sistemas y equipos conectados a la red, deben tener un mismo horario y calendario, utilizando sincronía con los servidores, cuando sea posible. Esto facilita el análisis de los logs.</w:t>
      </w:r>
    </w:p>
    <w:p w14:paraId="3E1C92A9" w14:textId="77777777" w:rsidR="00321C35" w:rsidRPr="00D400E7" w:rsidRDefault="00321C35" w:rsidP="00D400E7">
      <w:pPr>
        <w:pStyle w:val="Prrafodelista"/>
        <w:ind w:left="1440"/>
        <w:jc w:val="both"/>
        <w:rPr>
          <w:rFonts w:ascii="Arial Narrow" w:hAnsi="Arial Narrow" w:cs="Arial"/>
          <w:b/>
          <w:sz w:val="21"/>
          <w:szCs w:val="21"/>
        </w:rPr>
      </w:pPr>
    </w:p>
    <w:p w14:paraId="69333F19" w14:textId="77777777" w:rsidR="00321C35" w:rsidRPr="00D400E7" w:rsidRDefault="00321C35" w:rsidP="00F4791F">
      <w:pPr>
        <w:pStyle w:val="Prrafodelista"/>
        <w:numPr>
          <w:ilvl w:val="1"/>
          <w:numId w:val="1"/>
        </w:numPr>
        <w:jc w:val="both"/>
        <w:rPr>
          <w:rFonts w:ascii="Arial Narrow" w:hAnsi="Arial Narrow" w:cs="Arial"/>
          <w:b/>
          <w:sz w:val="21"/>
          <w:szCs w:val="21"/>
        </w:rPr>
      </w:pPr>
      <w:r w:rsidRPr="00D400E7">
        <w:rPr>
          <w:rFonts w:ascii="Arial Narrow" w:hAnsi="Arial Narrow" w:cs="Arial"/>
          <w:b/>
          <w:sz w:val="21"/>
          <w:szCs w:val="21"/>
        </w:rPr>
        <w:t>Reglas relacionadas con control de acceso</w:t>
      </w:r>
    </w:p>
    <w:p w14:paraId="6E089CE3" w14:textId="77777777" w:rsidR="00321C35" w:rsidRPr="00D400E7" w:rsidRDefault="00321C35" w:rsidP="00D400E7">
      <w:pPr>
        <w:pStyle w:val="Prrafodelista"/>
        <w:ind w:left="1440"/>
        <w:jc w:val="both"/>
        <w:rPr>
          <w:rFonts w:ascii="Arial Narrow" w:hAnsi="Arial Narrow" w:cs="Arial"/>
          <w:bCs/>
          <w:sz w:val="21"/>
          <w:szCs w:val="21"/>
        </w:rPr>
      </w:pPr>
    </w:p>
    <w:p w14:paraId="4ACF0770" w14:textId="77777777" w:rsid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Manejo de contraseñas:</w:t>
      </w:r>
      <w:r w:rsidRPr="00D400E7">
        <w:rPr>
          <w:rFonts w:ascii="Arial Narrow" w:hAnsi="Arial Narrow" w:cs="Arial"/>
          <w:bCs/>
          <w:sz w:val="21"/>
          <w:szCs w:val="21"/>
        </w:rPr>
        <w:t xml:space="preserve"> La cuenta de usuario y la contraseña de acceso a la red corporativa</w:t>
      </w:r>
      <w:r w:rsidR="00D400E7">
        <w:rPr>
          <w:rFonts w:ascii="Arial Narrow" w:hAnsi="Arial Narrow" w:cs="Arial"/>
          <w:bCs/>
          <w:sz w:val="21"/>
          <w:szCs w:val="21"/>
        </w:rPr>
        <w:t xml:space="preserve"> o institucional</w:t>
      </w:r>
      <w:r w:rsidRPr="00D400E7">
        <w:rPr>
          <w:rFonts w:ascii="Arial Narrow" w:hAnsi="Arial Narrow" w:cs="Arial"/>
          <w:bCs/>
          <w:sz w:val="21"/>
          <w:szCs w:val="21"/>
        </w:rPr>
        <w:t xml:space="preserve"> es personal e intransferible. La contraseña de acceso a la red corporativa se debe cambiar al menos una vez </w:t>
      </w:r>
      <w:r w:rsidR="00D400E7">
        <w:rPr>
          <w:rFonts w:ascii="Arial Narrow" w:hAnsi="Arial Narrow" w:cs="Arial"/>
          <w:bCs/>
          <w:sz w:val="21"/>
          <w:szCs w:val="21"/>
        </w:rPr>
        <w:t>cada tres (3) meses</w:t>
      </w:r>
      <w:r w:rsidRPr="00D400E7">
        <w:rPr>
          <w:rFonts w:ascii="Arial Narrow" w:hAnsi="Arial Narrow" w:cs="Arial"/>
          <w:bCs/>
          <w:sz w:val="21"/>
          <w:szCs w:val="21"/>
        </w:rPr>
        <w:t xml:space="preserve"> con el fin de minimizar los riesgos de pérdida de información.</w:t>
      </w:r>
    </w:p>
    <w:p w14:paraId="27B410B6" w14:textId="77777777" w:rsidR="00D400E7" w:rsidRDefault="00D400E7" w:rsidP="00D400E7">
      <w:pPr>
        <w:pStyle w:val="Prrafodelista"/>
        <w:ind w:left="1800"/>
        <w:jc w:val="both"/>
        <w:rPr>
          <w:rFonts w:ascii="Arial Narrow" w:hAnsi="Arial Narrow" w:cs="Arial"/>
          <w:bCs/>
          <w:sz w:val="21"/>
          <w:szCs w:val="21"/>
        </w:rPr>
      </w:pPr>
    </w:p>
    <w:p w14:paraId="1C0D4043" w14:textId="77777777" w:rsid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Mecanismos de seguridad para equipos que no están en uso:</w:t>
      </w:r>
      <w:r w:rsidRPr="00D400E7">
        <w:rPr>
          <w:rFonts w:ascii="Arial Narrow" w:hAnsi="Arial Narrow" w:cs="Arial"/>
          <w:bCs/>
          <w:sz w:val="21"/>
          <w:szCs w:val="21"/>
        </w:rPr>
        <w:t xml:space="preserve"> Cuando no estén en uso, las estaciones de trabajo, portátiles, terminales e impresoras deben estar protegidas por mecanismos de seguridad que impidan la extracción de la información de los equipos.</w:t>
      </w:r>
    </w:p>
    <w:p w14:paraId="43670DDA" w14:textId="77777777" w:rsidR="00D400E7" w:rsidRPr="00D400E7" w:rsidRDefault="00D400E7" w:rsidP="00D400E7">
      <w:pPr>
        <w:pStyle w:val="Prrafodelista"/>
        <w:rPr>
          <w:rFonts w:ascii="Arial Narrow" w:hAnsi="Arial Narrow" w:cs="Arial"/>
          <w:bCs/>
          <w:sz w:val="21"/>
          <w:szCs w:val="21"/>
        </w:rPr>
      </w:pPr>
    </w:p>
    <w:p w14:paraId="1C4C5D60" w14:textId="35648212" w:rsid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Acceso a las bases de datos:</w:t>
      </w:r>
      <w:r w:rsidRPr="00D400E7">
        <w:rPr>
          <w:rFonts w:ascii="Arial Narrow" w:hAnsi="Arial Narrow" w:cs="Arial"/>
          <w:bCs/>
          <w:sz w:val="21"/>
          <w:szCs w:val="21"/>
        </w:rPr>
        <w:t xml:space="preserve"> No se otorgarán permisos para modificar datos en forma directa en las bases de datos de los aplicativos </w:t>
      </w:r>
      <w:r w:rsidR="00D400E7">
        <w:rPr>
          <w:rFonts w:ascii="Arial Narrow" w:hAnsi="Arial Narrow" w:cs="Arial"/>
          <w:bCs/>
          <w:sz w:val="21"/>
          <w:szCs w:val="21"/>
        </w:rPr>
        <w:t>y/o plataformas</w:t>
      </w:r>
      <w:r w:rsidRPr="00D400E7">
        <w:rPr>
          <w:rFonts w:ascii="Arial Narrow" w:hAnsi="Arial Narrow" w:cs="Arial"/>
          <w:bCs/>
          <w:sz w:val="21"/>
          <w:szCs w:val="21"/>
        </w:rPr>
        <w:t xml:space="preserve">. Las modificaciones deben hacerse a través de los programas del sistema. Las excepciones para modificaciones de datos en las bases </w:t>
      </w:r>
      <w:r w:rsidR="00D400E7" w:rsidRPr="00D400E7">
        <w:rPr>
          <w:rFonts w:ascii="Arial Narrow" w:hAnsi="Arial Narrow" w:cs="Arial"/>
          <w:bCs/>
          <w:sz w:val="21"/>
          <w:szCs w:val="21"/>
        </w:rPr>
        <w:t xml:space="preserve">de </w:t>
      </w:r>
      <w:r w:rsidR="005F5A38" w:rsidRPr="00D400E7">
        <w:rPr>
          <w:rFonts w:ascii="Arial Narrow" w:hAnsi="Arial Narrow" w:cs="Arial"/>
          <w:bCs/>
          <w:sz w:val="21"/>
          <w:szCs w:val="21"/>
        </w:rPr>
        <w:t xml:space="preserve">datos </w:t>
      </w:r>
      <w:proofErr w:type="gramStart"/>
      <w:r w:rsidR="005F5A38" w:rsidRPr="00D400E7">
        <w:rPr>
          <w:rFonts w:ascii="Arial Narrow" w:hAnsi="Arial Narrow" w:cs="Arial"/>
          <w:bCs/>
          <w:sz w:val="21"/>
          <w:szCs w:val="21"/>
        </w:rPr>
        <w:t>deben</w:t>
      </w:r>
      <w:r w:rsidRPr="00D400E7">
        <w:rPr>
          <w:rFonts w:ascii="Arial Narrow" w:hAnsi="Arial Narrow" w:cs="Arial"/>
          <w:bCs/>
          <w:sz w:val="21"/>
          <w:szCs w:val="21"/>
        </w:rPr>
        <w:t xml:space="preserve">  ser</w:t>
      </w:r>
      <w:proofErr w:type="gramEnd"/>
      <w:r w:rsidRPr="00D400E7">
        <w:rPr>
          <w:rFonts w:ascii="Arial Narrow" w:hAnsi="Arial Narrow" w:cs="Arial"/>
          <w:bCs/>
          <w:sz w:val="21"/>
          <w:szCs w:val="21"/>
        </w:rPr>
        <w:t xml:space="preserve">  tratadas  como  situaciones de emergencia y por tiempo limitado y contar con la autorización de</w:t>
      </w:r>
      <w:r w:rsidR="00D400E7">
        <w:rPr>
          <w:rFonts w:ascii="Arial Narrow" w:hAnsi="Arial Narrow" w:cs="Arial"/>
          <w:bCs/>
          <w:sz w:val="21"/>
          <w:szCs w:val="21"/>
        </w:rPr>
        <w:t xml:space="preserve">l representante legal y el oficial de protección de datos personales, quienes serán los </w:t>
      </w:r>
      <w:r w:rsidRPr="00D400E7">
        <w:rPr>
          <w:rFonts w:ascii="Arial Narrow" w:hAnsi="Arial Narrow" w:cs="Arial"/>
          <w:bCs/>
          <w:sz w:val="21"/>
          <w:szCs w:val="21"/>
        </w:rPr>
        <w:t>responsable</w:t>
      </w:r>
      <w:r w:rsidR="00D400E7">
        <w:rPr>
          <w:rFonts w:ascii="Arial Narrow" w:hAnsi="Arial Narrow" w:cs="Arial"/>
          <w:bCs/>
          <w:sz w:val="21"/>
          <w:szCs w:val="21"/>
        </w:rPr>
        <w:t>s</w:t>
      </w:r>
      <w:r w:rsidRPr="00D400E7">
        <w:rPr>
          <w:rFonts w:ascii="Arial Narrow" w:hAnsi="Arial Narrow" w:cs="Arial"/>
          <w:bCs/>
          <w:sz w:val="21"/>
          <w:szCs w:val="21"/>
        </w:rPr>
        <w:t xml:space="preserve"> civil, penal y disciplinariamente por los incidentes de seguridad ocurridos a raíz del acceso habilitado.</w:t>
      </w:r>
    </w:p>
    <w:p w14:paraId="38A6DBC1" w14:textId="77777777" w:rsidR="00D400E7" w:rsidRPr="00D400E7" w:rsidRDefault="00D400E7" w:rsidP="00D400E7">
      <w:pPr>
        <w:pStyle w:val="Prrafodelista"/>
        <w:rPr>
          <w:rFonts w:ascii="Arial Narrow" w:hAnsi="Arial Narrow" w:cs="Arial"/>
          <w:bCs/>
          <w:sz w:val="21"/>
          <w:szCs w:val="21"/>
        </w:rPr>
      </w:pPr>
    </w:p>
    <w:p w14:paraId="249B1A5A" w14:textId="6298968A" w:rsidR="00D400E7" w:rsidRDefault="00D400E7"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 xml:space="preserve">Permisos </w:t>
      </w:r>
      <w:r w:rsidR="005F5A38" w:rsidRPr="00D400E7">
        <w:rPr>
          <w:rFonts w:ascii="Arial Narrow" w:hAnsi="Arial Narrow" w:cs="Arial"/>
          <w:b/>
          <w:sz w:val="21"/>
          <w:szCs w:val="21"/>
        </w:rPr>
        <w:t xml:space="preserve">para </w:t>
      </w:r>
      <w:proofErr w:type="gramStart"/>
      <w:r w:rsidR="005F5A38" w:rsidRPr="00D400E7">
        <w:rPr>
          <w:rFonts w:ascii="Arial Narrow" w:hAnsi="Arial Narrow" w:cs="Arial"/>
          <w:b/>
          <w:sz w:val="21"/>
          <w:szCs w:val="21"/>
        </w:rPr>
        <w:t>acceso</w:t>
      </w:r>
      <w:r w:rsidR="00321C35" w:rsidRPr="00D400E7">
        <w:rPr>
          <w:rFonts w:ascii="Arial Narrow" w:hAnsi="Arial Narrow" w:cs="Arial"/>
          <w:b/>
          <w:sz w:val="21"/>
          <w:szCs w:val="21"/>
        </w:rPr>
        <w:t xml:space="preserve">  a</w:t>
      </w:r>
      <w:proofErr w:type="gramEnd"/>
      <w:r w:rsidR="00321C35" w:rsidRPr="00D400E7">
        <w:rPr>
          <w:rFonts w:ascii="Arial Narrow" w:hAnsi="Arial Narrow" w:cs="Arial"/>
          <w:b/>
          <w:sz w:val="21"/>
          <w:szCs w:val="21"/>
        </w:rPr>
        <w:t xml:space="preserve">  recursos  informáticos  y  servicios  de  red:</w:t>
      </w:r>
      <w:r w:rsidR="00321C35" w:rsidRPr="00D400E7">
        <w:rPr>
          <w:rFonts w:ascii="Arial Narrow" w:hAnsi="Arial Narrow" w:cs="Arial"/>
          <w:bCs/>
          <w:sz w:val="21"/>
          <w:szCs w:val="21"/>
        </w:rPr>
        <w:t xml:space="preserve">  Los permisos de acceso a los recursos informáticos y servicios de la red de datos deben ser solicitados y aprobados por los niveles jerárquicos de la estructura administrativa.</w:t>
      </w:r>
    </w:p>
    <w:p w14:paraId="6D4EB068" w14:textId="77777777" w:rsidR="00D400E7" w:rsidRPr="00D400E7" w:rsidRDefault="00D400E7" w:rsidP="00D400E7">
      <w:pPr>
        <w:pStyle w:val="Prrafodelista"/>
        <w:rPr>
          <w:rFonts w:ascii="Arial Narrow" w:hAnsi="Arial Narrow" w:cs="Arial"/>
          <w:b/>
          <w:sz w:val="21"/>
          <w:szCs w:val="21"/>
        </w:rPr>
      </w:pPr>
    </w:p>
    <w:p w14:paraId="0082994F" w14:textId="5D125D88" w:rsidR="00321C35" w:rsidRP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 xml:space="preserve">Solicitudes de autorización para que usuarios externos puedan usar y/o acceder a los elementos de TI: </w:t>
      </w:r>
      <w:r w:rsidR="00D400E7" w:rsidRPr="00D400E7">
        <w:rPr>
          <w:rFonts w:ascii="Arial Narrow" w:hAnsi="Arial Narrow" w:cs="Arial"/>
          <w:bCs/>
          <w:sz w:val="21"/>
          <w:szCs w:val="21"/>
        </w:rPr>
        <w:t xml:space="preserve">SERMITOL S.A.S. </w:t>
      </w:r>
      <w:r w:rsidRPr="00D400E7">
        <w:rPr>
          <w:rFonts w:ascii="Arial Narrow" w:hAnsi="Arial Narrow" w:cs="Arial"/>
          <w:bCs/>
          <w:sz w:val="21"/>
          <w:szCs w:val="21"/>
        </w:rPr>
        <w:t xml:space="preserve">evaluará </w:t>
      </w:r>
      <w:proofErr w:type="gramStart"/>
      <w:r w:rsidRPr="00D400E7">
        <w:rPr>
          <w:rFonts w:ascii="Arial Narrow" w:hAnsi="Arial Narrow" w:cs="Arial"/>
          <w:bCs/>
          <w:sz w:val="21"/>
          <w:szCs w:val="21"/>
        </w:rPr>
        <w:t>de acuerdo a</w:t>
      </w:r>
      <w:proofErr w:type="gramEnd"/>
      <w:r w:rsidRPr="00D400E7">
        <w:rPr>
          <w:rFonts w:ascii="Arial Narrow" w:hAnsi="Arial Narrow" w:cs="Arial"/>
          <w:bCs/>
          <w:sz w:val="21"/>
          <w:szCs w:val="21"/>
        </w:rPr>
        <w:t xml:space="preserve"> la disponibilidad de recursos y a los aspectos de seguridad, la pertinencia y establecerán las acciones de mitigación de riesgos para atender esta solicitud. El directivo que autorice el acceso será responsable por garantizar que se implementen los mecanismos legales o de control de dichas acciones, y de esta manera cubrir adecuadamente las consecuencias del accionar del usuario externo autorizado.</w:t>
      </w:r>
    </w:p>
    <w:p w14:paraId="2D402BD7" w14:textId="77777777" w:rsidR="00321C35" w:rsidRPr="00D400E7" w:rsidRDefault="00321C35" w:rsidP="00D400E7">
      <w:pPr>
        <w:pStyle w:val="Prrafodelista"/>
        <w:ind w:left="1440"/>
        <w:jc w:val="both"/>
        <w:rPr>
          <w:rFonts w:ascii="Arial Narrow" w:hAnsi="Arial Narrow" w:cs="Arial"/>
          <w:bCs/>
          <w:sz w:val="21"/>
          <w:szCs w:val="21"/>
        </w:rPr>
      </w:pPr>
    </w:p>
    <w:p w14:paraId="11DE9D2B" w14:textId="77777777" w:rsidR="00321C35" w:rsidRPr="00D400E7" w:rsidRDefault="00321C35" w:rsidP="00F4791F">
      <w:pPr>
        <w:pStyle w:val="Prrafodelista"/>
        <w:numPr>
          <w:ilvl w:val="1"/>
          <w:numId w:val="1"/>
        </w:numPr>
        <w:jc w:val="both"/>
        <w:rPr>
          <w:rFonts w:ascii="Arial Narrow" w:hAnsi="Arial Narrow" w:cs="Arial"/>
          <w:b/>
          <w:sz w:val="21"/>
          <w:szCs w:val="21"/>
        </w:rPr>
      </w:pPr>
      <w:r w:rsidRPr="00D400E7">
        <w:rPr>
          <w:rFonts w:ascii="Arial Narrow" w:hAnsi="Arial Narrow" w:cs="Arial"/>
          <w:b/>
          <w:sz w:val="21"/>
          <w:szCs w:val="21"/>
        </w:rPr>
        <w:t>Reglas relacionadas con la adquisición, desarrollo y mantenimiento de software</w:t>
      </w:r>
    </w:p>
    <w:p w14:paraId="2440333B" w14:textId="77777777" w:rsidR="00321C35" w:rsidRPr="00D400E7" w:rsidRDefault="00321C35" w:rsidP="00D400E7">
      <w:pPr>
        <w:pStyle w:val="Prrafodelista"/>
        <w:ind w:left="1440"/>
        <w:jc w:val="both"/>
        <w:rPr>
          <w:rFonts w:ascii="Arial Narrow" w:hAnsi="Arial Narrow" w:cs="Arial"/>
          <w:bCs/>
          <w:sz w:val="21"/>
          <w:szCs w:val="21"/>
        </w:rPr>
      </w:pPr>
    </w:p>
    <w:p w14:paraId="2628D2D4" w14:textId="3C60DFB7" w:rsid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 xml:space="preserve">Requerimientos de seguridad que deben manejarse en los sistemas de información: </w:t>
      </w:r>
      <w:r w:rsidRPr="00D400E7">
        <w:rPr>
          <w:rFonts w:ascii="Arial Narrow" w:hAnsi="Arial Narrow" w:cs="Arial"/>
          <w:bCs/>
          <w:sz w:val="21"/>
          <w:szCs w:val="21"/>
        </w:rPr>
        <w:t xml:space="preserve">Se debe realizar un adecuado análisis e implementación de los </w:t>
      </w:r>
      <w:r w:rsidRPr="00D400E7">
        <w:rPr>
          <w:rFonts w:ascii="Arial Narrow" w:hAnsi="Arial Narrow" w:cs="Arial"/>
          <w:bCs/>
          <w:sz w:val="21"/>
          <w:szCs w:val="21"/>
        </w:rPr>
        <w:lastRenderedPageBreak/>
        <w:t xml:space="preserve">requerimientos de seguridad del software, ya sea interno o adquirido, que incluya garantías   de   validación   de   </w:t>
      </w:r>
      <w:r w:rsidR="00D400E7" w:rsidRPr="00D400E7">
        <w:rPr>
          <w:rFonts w:ascii="Arial Narrow" w:hAnsi="Arial Narrow" w:cs="Arial"/>
          <w:bCs/>
          <w:sz w:val="21"/>
          <w:szCs w:val="21"/>
        </w:rPr>
        <w:t>usuarios, datos</w:t>
      </w:r>
      <w:r w:rsidRPr="00D400E7">
        <w:rPr>
          <w:rFonts w:ascii="Arial Narrow" w:hAnsi="Arial Narrow" w:cs="Arial"/>
          <w:bCs/>
          <w:sz w:val="21"/>
          <w:szCs w:val="21"/>
        </w:rPr>
        <w:t xml:space="preserve">   de   entrada   y   </w:t>
      </w:r>
      <w:proofErr w:type="gramStart"/>
      <w:r w:rsidRPr="00D400E7">
        <w:rPr>
          <w:rFonts w:ascii="Arial Narrow" w:hAnsi="Arial Narrow" w:cs="Arial"/>
          <w:bCs/>
          <w:sz w:val="21"/>
          <w:szCs w:val="21"/>
        </w:rPr>
        <w:t xml:space="preserve">salida,   </w:t>
      </w:r>
      <w:proofErr w:type="gramEnd"/>
      <w:r w:rsidRPr="00D400E7">
        <w:rPr>
          <w:rFonts w:ascii="Arial Narrow" w:hAnsi="Arial Narrow" w:cs="Arial"/>
          <w:bCs/>
          <w:sz w:val="21"/>
          <w:szCs w:val="21"/>
        </w:rPr>
        <w:t>y   del procesamiento de los mismos, de acuerdo con la clasificación de los activos a tratar en el sistema.</w:t>
      </w:r>
      <w:r w:rsidR="00D400E7">
        <w:rPr>
          <w:rFonts w:ascii="Arial Narrow" w:hAnsi="Arial Narrow" w:cs="Arial"/>
          <w:bCs/>
          <w:sz w:val="21"/>
          <w:szCs w:val="21"/>
        </w:rPr>
        <w:t xml:space="preserve"> </w:t>
      </w:r>
    </w:p>
    <w:p w14:paraId="60FADAA6" w14:textId="77777777" w:rsidR="00D400E7" w:rsidRDefault="00D400E7" w:rsidP="00D400E7">
      <w:pPr>
        <w:pStyle w:val="Prrafodelista"/>
        <w:ind w:left="1800"/>
        <w:jc w:val="both"/>
        <w:rPr>
          <w:rFonts w:ascii="Arial Narrow" w:hAnsi="Arial Narrow" w:cs="Arial"/>
          <w:b/>
          <w:sz w:val="21"/>
          <w:szCs w:val="21"/>
        </w:rPr>
      </w:pPr>
    </w:p>
    <w:p w14:paraId="192A62A5" w14:textId="77777777" w:rsidR="00D400E7" w:rsidRDefault="00321C35" w:rsidP="00D400E7">
      <w:pPr>
        <w:pStyle w:val="Prrafodelista"/>
        <w:ind w:left="1800"/>
        <w:jc w:val="both"/>
        <w:rPr>
          <w:rFonts w:ascii="Arial Narrow" w:hAnsi="Arial Narrow" w:cs="Arial"/>
          <w:bCs/>
          <w:sz w:val="21"/>
          <w:szCs w:val="21"/>
        </w:rPr>
      </w:pPr>
      <w:r w:rsidRPr="00D400E7">
        <w:rPr>
          <w:rFonts w:ascii="Arial Narrow" w:hAnsi="Arial Narrow" w:cs="Arial"/>
          <w:bCs/>
          <w:sz w:val="21"/>
          <w:szCs w:val="21"/>
        </w:rPr>
        <w:t>Los propietarios de la información deben considerar los requerimientos de seguridad necesarios para mantener la integridad y confidencialidad de su información por ellos administrada. Es responsabilidad del propietario de la información la incorporación de los controles relevantes en el nuevo sistema. Esta regla debe ser   expandida a sistemas que reciban modificaciones significativas, no solo para nuevos desarrollos.</w:t>
      </w:r>
    </w:p>
    <w:p w14:paraId="33DA1F22" w14:textId="77777777" w:rsidR="00D400E7" w:rsidRDefault="00D400E7" w:rsidP="00D400E7">
      <w:pPr>
        <w:pStyle w:val="Prrafodelista"/>
        <w:ind w:left="1800"/>
        <w:jc w:val="both"/>
        <w:rPr>
          <w:rFonts w:ascii="Arial Narrow" w:hAnsi="Arial Narrow" w:cs="Arial"/>
          <w:bCs/>
          <w:sz w:val="21"/>
          <w:szCs w:val="21"/>
        </w:rPr>
      </w:pPr>
    </w:p>
    <w:p w14:paraId="68BF1928" w14:textId="77777777" w:rsidR="00D400E7"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Controles para cifrar información considerada confidencial</w:t>
      </w:r>
      <w:r w:rsidRPr="00D400E7">
        <w:rPr>
          <w:rFonts w:ascii="Arial Narrow" w:hAnsi="Arial Narrow" w:cs="Arial"/>
          <w:bCs/>
          <w:sz w:val="21"/>
          <w:szCs w:val="21"/>
        </w:rPr>
        <w:t>:   Se deben establecer controles para cifrar la información que sea considerada confidencial y evitar la posibilidad de repudio de una acción por parte de un usuario del sistema. Igualmente, se deben asegurar los archivos del sistema y mantener un control adecuado de los cambios que puedan presentarse.</w:t>
      </w:r>
    </w:p>
    <w:p w14:paraId="38F036C3" w14:textId="77777777" w:rsidR="00D400E7" w:rsidRDefault="00D400E7" w:rsidP="00D400E7">
      <w:pPr>
        <w:pStyle w:val="Prrafodelista"/>
        <w:ind w:left="1800"/>
        <w:jc w:val="both"/>
        <w:rPr>
          <w:rFonts w:ascii="Arial Narrow" w:hAnsi="Arial Narrow" w:cs="Arial"/>
          <w:bCs/>
          <w:sz w:val="21"/>
          <w:szCs w:val="21"/>
        </w:rPr>
      </w:pPr>
    </w:p>
    <w:p w14:paraId="3F8A2440" w14:textId="215A0CDE" w:rsidR="00321C35" w:rsidRDefault="00321C35" w:rsidP="00D400E7">
      <w:pPr>
        <w:pStyle w:val="Prrafodelista"/>
        <w:numPr>
          <w:ilvl w:val="2"/>
          <w:numId w:val="1"/>
        </w:numPr>
        <w:jc w:val="both"/>
        <w:rPr>
          <w:rFonts w:ascii="Arial Narrow" w:hAnsi="Arial Narrow" w:cs="Arial"/>
          <w:bCs/>
          <w:sz w:val="21"/>
          <w:szCs w:val="21"/>
        </w:rPr>
      </w:pPr>
      <w:r w:rsidRPr="00D400E7">
        <w:rPr>
          <w:rFonts w:ascii="Arial Narrow" w:hAnsi="Arial Narrow" w:cs="Arial"/>
          <w:b/>
          <w:sz w:val="21"/>
          <w:szCs w:val="21"/>
        </w:rPr>
        <w:t>Autenticación, trazabilidad y auditoria de información modificada:</w:t>
      </w:r>
      <w:r w:rsidRPr="00D400E7">
        <w:rPr>
          <w:rFonts w:ascii="Arial Narrow" w:hAnsi="Arial Narrow" w:cs="Arial"/>
          <w:bCs/>
          <w:sz w:val="21"/>
          <w:szCs w:val="21"/>
        </w:rPr>
        <w:t xml:space="preserve"> Los sistemas deben disponer de funcionalidad que permitan autenticar todos los mensajes y actualizaciones a los registros de las bases de datos de información, así como preservar la integridad de los registros. Si son ingresadas transacciones no autorizadas a los registros, entonces éstos pasan a ser de valor cuestionable. Los sistemas deben tener la opción de configurar auditorias y tener opciones de poder determinar la trazabilidad de la información cuando fue creada o modificada.</w:t>
      </w:r>
    </w:p>
    <w:p w14:paraId="34E89F4E" w14:textId="77777777" w:rsidR="005F5A38" w:rsidRPr="005F5A38" w:rsidRDefault="005F5A38" w:rsidP="005F5A38">
      <w:pPr>
        <w:pStyle w:val="Prrafodelista"/>
        <w:rPr>
          <w:rFonts w:ascii="Arial Narrow" w:hAnsi="Arial Narrow" w:cs="Arial"/>
          <w:bCs/>
          <w:sz w:val="21"/>
          <w:szCs w:val="21"/>
        </w:rPr>
      </w:pPr>
    </w:p>
    <w:p w14:paraId="59372DE5" w14:textId="40570B73" w:rsidR="005F5A38" w:rsidRPr="005F5A38" w:rsidRDefault="005F5A38" w:rsidP="005F5A38">
      <w:pPr>
        <w:pStyle w:val="Prrafodelista"/>
        <w:numPr>
          <w:ilvl w:val="1"/>
          <w:numId w:val="1"/>
        </w:numPr>
        <w:jc w:val="both"/>
        <w:rPr>
          <w:rFonts w:ascii="Arial Narrow" w:hAnsi="Arial Narrow" w:cs="Arial"/>
          <w:b/>
          <w:sz w:val="21"/>
          <w:szCs w:val="21"/>
        </w:rPr>
      </w:pPr>
      <w:r w:rsidRPr="005F5A38">
        <w:rPr>
          <w:rFonts w:ascii="Arial Narrow" w:hAnsi="Arial Narrow" w:cs="Arial"/>
          <w:b/>
          <w:sz w:val="21"/>
          <w:szCs w:val="21"/>
        </w:rPr>
        <w:t xml:space="preserve">GESTION DE INCIDENTES DE SEGURIDAD QUE AFECTEN </w:t>
      </w:r>
      <w:r w:rsidR="00B53755">
        <w:rPr>
          <w:rFonts w:ascii="Arial Narrow" w:hAnsi="Arial Narrow" w:cs="Arial"/>
          <w:b/>
          <w:sz w:val="21"/>
          <w:szCs w:val="21"/>
        </w:rPr>
        <w:t>EL TRATAMIENTO DE</w:t>
      </w:r>
      <w:r w:rsidRPr="005F5A38">
        <w:rPr>
          <w:rFonts w:ascii="Arial Narrow" w:hAnsi="Arial Narrow" w:cs="Arial"/>
          <w:b/>
          <w:sz w:val="21"/>
          <w:szCs w:val="21"/>
        </w:rPr>
        <w:t xml:space="preserve"> DATOS PERSONALES </w:t>
      </w:r>
    </w:p>
    <w:p w14:paraId="799FED3E" w14:textId="77777777" w:rsidR="00321C35" w:rsidRDefault="00321C35" w:rsidP="005F5A38">
      <w:pPr>
        <w:jc w:val="both"/>
        <w:rPr>
          <w:rFonts w:ascii="Arial Narrow" w:hAnsi="Arial Narrow" w:cs="Arial"/>
          <w:bCs/>
          <w:sz w:val="21"/>
          <w:szCs w:val="21"/>
        </w:rPr>
      </w:pPr>
    </w:p>
    <w:p w14:paraId="6ACBCA5E" w14:textId="1711ABD7" w:rsidR="00B53755" w:rsidRDefault="00B53755" w:rsidP="005F5A38">
      <w:pPr>
        <w:jc w:val="both"/>
        <w:rPr>
          <w:rFonts w:ascii="Arial Narrow" w:hAnsi="Arial Narrow" w:cs="Arial"/>
          <w:bCs/>
          <w:sz w:val="21"/>
          <w:szCs w:val="21"/>
        </w:rPr>
      </w:pPr>
      <w:r>
        <w:rPr>
          <w:rFonts w:ascii="Arial Narrow" w:hAnsi="Arial Narrow" w:cs="Arial"/>
          <w:bCs/>
          <w:sz w:val="21"/>
          <w:szCs w:val="21"/>
        </w:rPr>
        <w:t>El representante legal y/o el oficial de protección de datos personales como responsables deberán informar a la autoridad de protección de datos, Superintendencia de Industria y Comercio, cuando se presenten vulneraciones a la seguridad y existan riesgos en la administración de la información de los titulares, conforme a lo previsto en el literal n del artículo 17 y literal k del artículo 18 de la Ley 1581 de 2012.</w:t>
      </w:r>
    </w:p>
    <w:p w14:paraId="641874EB" w14:textId="77777777" w:rsidR="00B53755" w:rsidRDefault="00B53755" w:rsidP="005F5A38">
      <w:pPr>
        <w:jc w:val="both"/>
        <w:rPr>
          <w:rFonts w:ascii="Arial Narrow" w:hAnsi="Arial Narrow" w:cs="Arial"/>
          <w:bCs/>
          <w:sz w:val="21"/>
          <w:szCs w:val="21"/>
        </w:rPr>
      </w:pPr>
    </w:p>
    <w:p w14:paraId="50A8961D" w14:textId="7020E704" w:rsidR="00B53755" w:rsidRDefault="00B53755" w:rsidP="005F5A38">
      <w:pPr>
        <w:jc w:val="both"/>
        <w:rPr>
          <w:rFonts w:ascii="Arial Narrow" w:hAnsi="Arial Narrow" w:cs="Arial"/>
          <w:bCs/>
          <w:sz w:val="21"/>
          <w:szCs w:val="21"/>
        </w:rPr>
      </w:pPr>
      <w:r>
        <w:rPr>
          <w:rFonts w:ascii="Arial Narrow" w:hAnsi="Arial Narrow" w:cs="Arial"/>
          <w:bCs/>
          <w:sz w:val="21"/>
          <w:szCs w:val="21"/>
        </w:rPr>
        <w:t xml:space="preserve">Para tal efecto, el responsable del tratamiento contará con un termino de 15 días hábiles para reportar el incidente a través del enlace previsto en la pagina web de la SOC visible así </w:t>
      </w:r>
      <w:hyperlink r:id="rId8" w:history="1">
        <w:r w:rsidRPr="003A0605">
          <w:rPr>
            <w:rStyle w:val="Hipervnculo"/>
            <w:rFonts w:ascii="Arial Narrow" w:hAnsi="Arial Narrow" w:cs="Arial"/>
            <w:bCs/>
            <w:sz w:val="21"/>
            <w:szCs w:val="21"/>
          </w:rPr>
          <w:t>https://www.sic.gov.co/content/reporte-de-incidentes-de-seguridad</w:t>
        </w:r>
      </w:hyperlink>
      <w:r>
        <w:rPr>
          <w:rFonts w:ascii="Arial Narrow" w:hAnsi="Arial Narrow" w:cs="Arial"/>
          <w:bCs/>
          <w:sz w:val="21"/>
          <w:szCs w:val="21"/>
        </w:rPr>
        <w:t xml:space="preserve"> </w:t>
      </w:r>
    </w:p>
    <w:p w14:paraId="085AFCB6" w14:textId="77777777" w:rsidR="005F5A38" w:rsidRDefault="005F5A38" w:rsidP="005F5A38">
      <w:pPr>
        <w:jc w:val="both"/>
        <w:rPr>
          <w:rFonts w:ascii="Arial Narrow" w:hAnsi="Arial Narrow" w:cs="Arial"/>
          <w:bCs/>
          <w:sz w:val="21"/>
          <w:szCs w:val="21"/>
        </w:rPr>
      </w:pPr>
    </w:p>
    <w:p w14:paraId="26771144" w14:textId="6AF75384" w:rsidR="005F5A38" w:rsidRDefault="007C3808" w:rsidP="007C3808">
      <w:pPr>
        <w:jc w:val="both"/>
        <w:rPr>
          <w:rFonts w:ascii="Arial Narrow" w:hAnsi="Arial Narrow" w:cs="Arial"/>
          <w:bCs/>
          <w:sz w:val="21"/>
          <w:szCs w:val="21"/>
        </w:rPr>
      </w:pPr>
      <w:r w:rsidRPr="007C3808">
        <w:rPr>
          <w:rFonts w:ascii="Arial Narrow" w:hAnsi="Arial Narrow" w:cs="Arial"/>
          <w:bCs/>
          <w:sz w:val="21"/>
          <w:szCs w:val="21"/>
        </w:rPr>
        <w:t>Los incidentes de seguridad pueden generarse por diferentes razones</w:t>
      </w:r>
      <w:r>
        <w:rPr>
          <w:rFonts w:ascii="Arial Narrow" w:hAnsi="Arial Narrow" w:cs="Arial"/>
          <w:bCs/>
          <w:sz w:val="21"/>
          <w:szCs w:val="21"/>
        </w:rPr>
        <w:t>, por lo cual se relacionan algunas, tales como i</w:t>
      </w:r>
      <w:r w:rsidRPr="007C3808">
        <w:rPr>
          <w:rFonts w:ascii="Arial Narrow" w:hAnsi="Arial Narrow" w:cs="Arial"/>
          <w:bCs/>
          <w:sz w:val="21"/>
          <w:szCs w:val="21"/>
        </w:rPr>
        <w:t>nexistencia de políticas preventivas de seguridad</w:t>
      </w:r>
      <w:r>
        <w:rPr>
          <w:rFonts w:ascii="Arial Narrow" w:hAnsi="Arial Narrow" w:cs="Arial"/>
          <w:bCs/>
          <w:sz w:val="21"/>
          <w:szCs w:val="21"/>
        </w:rPr>
        <w:t>, e</w:t>
      </w:r>
      <w:r w:rsidRPr="007C3808">
        <w:rPr>
          <w:rFonts w:ascii="Arial Narrow" w:hAnsi="Arial Narrow" w:cs="Arial"/>
          <w:bCs/>
          <w:sz w:val="21"/>
          <w:szCs w:val="21"/>
        </w:rPr>
        <w:t>rrores o negligencia humana</w:t>
      </w:r>
      <w:r>
        <w:rPr>
          <w:rFonts w:ascii="Arial Narrow" w:hAnsi="Arial Narrow" w:cs="Arial"/>
          <w:bCs/>
          <w:sz w:val="21"/>
          <w:szCs w:val="21"/>
        </w:rPr>
        <w:t>, c</w:t>
      </w:r>
      <w:r w:rsidRPr="007C3808">
        <w:rPr>
          <w:rFonts w:ascii="Arial Narrow" w:hAnsi="Arial Narrow" w:cs="Arial"/>
          <w:bCs/>
          <w:sz w:val="21"/>
          <w:szCs w:val="21"/>
        </w:rPr>
        <w:t>asos fortuitos</w:t>
      </w:r>
      <w:r>
        <w:rPr>
          <w:rFonts w:ascii="Arial Narrow" w:hAnsi="Arial Narrow" w:cs="Arial"/>
          <w:bCs/>
          <w:sz w:val="21"/>
          <w:szCs w:val="21"/>
        </w:rPr>
        <w:t>, a</w:t>
      </w:r>
      <w:r w:rsidRPr="007C3808">
        <w:rPr>
          <w:rFonts w:ascii="Arial Narrow" w:hAnsi="Arial Narrow" w:cs="Arial"/>
          <w:bCs/>
          <w:sz w:val="21"/>
          <w:szCs w:val="21"/>
        </w:rPr>
        <w:t>ctos maliciosos o criminales</w:t>
      </w:r>
      <w:r>
        <w:rPr>
          <w:rFonts w:ascii="Arial Narrow" w:hAnsi="Arial Narrow" w:cs="Arial"/>
          <w:bCs/>
          <w:sz w:val="21"/>
          <w:szCs w:val="21"/>
        </w:rPr>
        <w:t>, f</w:t>
      </w:r>
      <w:r w:rsidRPr="007C3808">
        <w:rPr>
          <w:rFonts w:ascii="Arial Narrow" w:hAnsi="Arial Narrow" w:cs="Arial"/>
          <w:bCs/>
          <w:sz w:val="21"/>
          <w:szCs w:val="21"/>
        </w:rPr>
        <w:t xml:space="preserve">allas </w:t>
      </w:r>
      <w:r>
        <w:rPr>
          <w:rFonts w:ascii="Arial Narrow" w:hAnsi="Arial Narrow" w:cs="Arial"/>
          <w:bCs/>
          <w:sz w:val="21"/>
          <w:szCs w:val="21"/>
        </w:rPr>
        <w:t>el tratamiento institucional, p</w:t>
      </w:r>
      <w:r w:rsidRPr="007C3808">
        <w:rPr>
          <w:rFonts w:ascii="Arial Narrow" w:hAnsi="Arial Narrow" w:cs="Arial"/>
          <w:bCs/>
          <w:sz w:val="21"/>
          <w:szCs w:val="21"/>
        </w:rPr>
        <w:t>rocedimientos defectuosos</w:t>
      </w:r>
      <w:r>
        <w:rPr>
          <w:rFonts w:ascii="Arial Narrow" w:hAnsi="Arial Narrow" w:cs="Arial"/>
          <w:bCs/>
          <w:sz w:val="21"/>
          <w:szCs w:val="21"/>
        </w:rPr>
        <w:t>, d</w:t>
      </w:r>
      <w:r w:rsidRPr="007C3808">
        <w:rPr>
          <w:rFonts w:ascii="Arial Narrow" w:hAnsi="Arial Narrow" w:cs="Arial"/>
          <w:bCs/>
          <w:sz w:val="21"/>
          <w:szCs w:val="21"/>
        </w:rPr>
        <w:t>eficiencias o defectos en las operaciones</w:t>
      </w:r>
      <w:r>
        <w:rPr>
          <w:rFonts w:ascii="Arial Narrow" w:hAnsi="Arial Narrow" w:cs="Arial"/>
          <w:bCs/>
          <w:sz w:val="21"/>
          <w:szCs w:val="21"/>
        </w:rPr>
        <w:t>, a</w:t>
      </w:r>
      <w:r w:rsidRPr="007C3808">
        <w:rPr>
          <w:rFonts w:ascii="Arial Narrow" w:hAnsi="Arial Narrow" w:cs="Arial"/>
          <w:bCs/>
          <w:sz w:val="21"/>
          <w:szCs w:val="21"/>
        </w:rPr>
        <w:t>lteración; destrucción</w:t>
      </w:r>
      <w:r>
        <w:rPr>
          <w:rFonts w:ascii="Arial Narrow" w:hAnsi="Arial Narrow" w:cs="Arial"/>
          <w:bCs/>
          <w:sz w:val="21"/>
          <w:szCs w:val="21"/>
        </w:rPr>
        <w:t>,</w:t>
      </w:r>
      <w:r w:rsidRPr="007C3808">
        <w:rPr>
          <w:rFonts w:ascii="Arial Narrow" w:hAnsi="Arial Narrow" w:cs="Arial"/>
          <w:bCs/>
          <w:sz w:val="21"/>
          <w:szCs w:val="21"/>
        </w:rPr>
        <w:t xml:space="preserve"> robo o pérdida de</w:t>
      </w:r>
      <w:r>
        <w:rPr>
          <w:rFonts w:ascii="Arial Narrow" w:hAnsi="Arial Narrow" w:cs="Arial"/>
          <w:bCs/>
          <w:sz w:val="21"/>
          <w:szCs w:val="21"/>
        </w:rPr>
        <w:t xml:space="preserve"> </w:t>
      </w:r>
      <w:r w:rsidRPr="007C3808">
        <w:rPr>
          <w:rFonts w:ascii="Arial Narrow" w:hAnsi="Arial Narrow" w:cs="Arial"/>
          <w:bCs/>
          <w:sz w:val="21"/>
          <w:szCs w:val="21"/>
        </w:rPr>
        <w:t>archivos físicos</w:t>
      </w:r>
      <w:r>
        <w:rPr>
          <w:rFonts w:ascii="Arial Narrow" w:hAnsi="Arial Narrow" w:cs="Arial"/>
          <w:bCs/>
          <w:sz w:val="21"/>
          <w:szCs w:val="21"/>
        </w:rPr>
        <w:t xml:space="preserve">, entre otros. </w:t>
      </w:r>
    </w:p>
    <w:p w14:paraId="546D8B5A" w14:textId="77777777" w:rsidR="007C3808" w:rsidRDefault="007C3808" w:rsidP="007C3808">
      <w:pPr>
        <w:jc w:val="both"/>
        <w:rPr>
          <w:rFonts w:ascii="Arial Narrow" w:hAnsi="Arial Narrow" w:cs="Arial"/>
          <w:bCs/>
          <w:sz w:val="21"/>
          <w:szCs w:val="21"/>
        </w:rPr>
      </w:pPr>
    </w:p>
    <w:p w14:paraId="39B06A9C" w14:textId="4BD33F70" w:rsidR="007C3808" w:rsidRDefault="007C3808" w:rsidP="007C3808">
      <w:pPr>
        <w:jc w:val="both"/>
        <w:rPr>
          <w:rFonts w:ascii="Arial Narrow" w:hAnsi="Arial Narrow" w:cs="Arial"/>
          <w:bCs/>
          <w:sz w:val="21"/>
          <w:szCs w:val="21"/>
        </w:rPr>
      </w:pPr>
      <w:r>
        <w:rPr>
          <w:rFonts w:ascii="Arial Narrow" w:hAnsi="Arial Narrow" w:cs="Arial"/>
          <w:bCs/>
          <w:sz w:val="21"/>
          <w:szCs w:val="21"/>
        </w:rPr>
        <w:t>Así las cosas, el oficial de protección de datos junto con el representante legal efectuarán el siguiente procedimiento:</w:t>
      </w:r>
    </w:p>
    <w:p w14:paraId="59BDC44F" w14:textId="77777777" w:rsidR="007C3808" w:rsidRDefault="007C3808" w:rsidP="007C3808">
      <w:pPr>
        <w:jc w:val="both"/>
        <w:rPr>
          <w:rFonts w:ascii="Arial Narrow" w:hAnsi="Arial Narrow" w:cs="Arial"/>
          <w:bCs/>
          <w:sz w:val="21"/>
          <w:szCs w:val="21"/>
        </w:rPr>
      </w:pPr>
    </w:p>
    <w:p w14:paraId="6B9B6BE5" w14:textId="3A1D6982" w:rsidR="007C3808" w:rsidRDefault="007C3808" w:rsidP="007C3808">
      <w:pPr>
        <w:pStyle w:val="Prrafodelista"/>
        <w:numPr>
          <w:ilvl w:val="0"/>
          <w:numId w:val="13"/>
        </w:numPr>
        <w:jc w:val="both"/>
        <w:rPr>
          <w:rFonts w:ascii="Arial Narrow" w:hAnsi="Arial Narrow" w:cs="Arial"/>
          <w:bCs/>
          <w:sz w:val="21"/>
          <w:szCs w:val="21"/>
        </w:rPr>
      </w:pPr>
      <w:r>
        <w:rPr>
          <w:rFonts w:ascii="Arial Narrow" w:hAnsi="Arial Narrow" w:cs="Arial"/>
          <w:bCs/>
          <w:sz w:val="21"/>
          <w:szCs w:val="21"/>
        </w:rPr>
        <w:t xml:space="preserve">Una estrategia para identificar, contener y mitigar los riesgos </w:t>
      </w:r>
      <w:r w:rsidR="006C3ABD">
        <w:rPr>
          <w:rFonts w:ascii="Arial Narrow" w:hAnsi="Arial Narrow" w:cs="Arial"/>
          <w:bCs/>
          <w:sz w:val="21"/>
          <w:szCs w:val="21"/>
        </w:rPr>
        <w:t>de los incidentes</w:t>
      </w:r>
      <w:r>
        <w:rPr>
          <w:rFonts w:ascii="Arial Narrow" w:hAnsi="Arial Narrow" w:cs="Arial"/>
          <w:bCs/>
          <w:sz w:val="21"/>
          <w:szCs w:val="21"/>
        </w:rPr>
        <w:t xml:space="preserve"> de seguridad en el cual deberá incluir medidas para contener el impacto, la gestión del incidente, la capacidad el personal para evaluar el mismo, verificar requisitos legales o contractuales y si fuere necesario </w:t>
      </w:r>
      <w:r>
        <w:rPr>
          <w:rFonts w:ascii="Arial Narrow" w:hAnsi="Arial Narrow" w:cs="Arial"/>
          <w:bCs/>
          <w:sz w:val="21"/>
          <w:szCs w:val="21"/>
        </w:rPr>
        <w:lastRenderedPageBreak/>
        <w:t xml:space="preserve">establecer una comunicación a los titulares de la información, SIC, </w:t>
      </w:r>
      <w:proofErr w:type="gramStart"/>
      <w:r>
        <w:rPr>
          <w:rFonts w:ascii="Arial Narrow" w:hAnsi="Arial Narrow" w:cs="Arial"/>
          <w:bCs/>
          <w:sz w:val="21"/>
          <w:szCs w:val="21"/>
        </w:rPr>
        <w:t>Fiscalía General</w:t>
      </w:r>
      <w:proofErr w:type="gramEnd"/>
      <w:r>
        <w:rPr>
          <w:rFonts w:ascii="Arial Narrow" w:hAnsi="Arial Narrow" w:cs="Arial"/>
          <w:bCs/>
          <w:sz w:val="21"/>
          <w:szCs w:val="21"/>
        </w:rPr>
        <w:t xml:space="preserve"> de la Nación y otras entidades</w:t>
      </w:r>
    </w:p>
    <w:p w14:paraId="1C02C7C5" w14:textId="0BD4E451" w:rsidR="007C3808" w:rsidRDefault="007C3808" w:rsidP="007C3808">
      <w:pPr>
        <w:pStyle w:val="Prrafodelista"/>
        <w:numPr>
          <w:ilvl w:val="0"/>
          <w:numId w:val="13"/>
        </w:numPr>
        <w:jc w:val="both"/>
        <w:rPr>
          <w:rFonts w:ascii="Arial Narrow" w:hAnsi="Arial Narrow" w:cs="Arial"/>
          <w:bCs/>
          <w:sz w:val="21"/>
          <w:szCs w:val="21"/>
        </w:rPr>
      </w:pPr>
      <w:r>
        <w:rPr>
          <w:rFonts w:ascii="Arial Narrow" w:hAnsi="Arial Narrow" w:cs="Arial"/>
          <w:bCs/>
          <w:sz w:val="21"/>
          <w:szCs w:val="21"/>
        </w:rPr>
        <w:t>Línea de tiempo de ejecución</w:t>
      </w:r>
    </w:p>
    <w:p w14:paraId="6D972512" w14:textId="3568B21C" w:rsidR="007C3808" w:rsidRDefault="007C3808" w:rsidP="007C3808">
      <w:pPr>
        <w:pStyle w:val="Prrafodelista"/>
        <w:numPr>
          <w:ilvl w:val="0"/>
          <w:numId w:val="13"/>
        </w:numPr>
        <w:jc w:val="both"/>
        <w:rPr>
          <w:rFonts w:ascii="Arial Narrow" w:hAnsi="Arial Narrow" w:cs="Arial"/>
          <w:bCs/>
          <w:sz w:val="21"/>
          <w:szCs w:val="21"/>
        </w:rPr>
      </w:pPr>
      <w:r>
        <w:rPr>
          <w:rFonts w:ascii="Arial Narrow" w:hAnsi="Arial Narrow" w:cs="Arial"/>
          <w:bCs/>
          <w:sz w:val="21"/>
          <w:szCs w:val="21"/>
        </w:rPr>
        <w:t>Evaluar el progreso del manejo del incidente de seguridad</w:t>
      </w:r>
    </w:p>
    <w:p w14:paraId="2ADD04AE" w14:textId="6108119E" w:rsidR="007C3808" w:rsidRDefault="007C3808" w:rsidP="007C3808">
      <w:pPr>
        <w:pStyle w:val="Prrafodelista"/>
        <w:numPr>
          <w:ilvl w:val="0"/>
          <w:numId w:val="13"/>
        </w:numPr>
        <w:jc w:val="both"/>
        <w:rPr>
          <w:rFonts w:ascii="Arial Narrow" w:hAnsi="Arial Narrow" w:cs="Arial"/>
          <w:bCs/>
          <w:sz w:val="21"/>
          <w:szCs w:val="21"/>
        </w:rPr>
      </w:pPr>
      <w:r>
        <w:rPr>
          <w:rFonts w:ascii="Arial Narrow" w:hAnsi="Arial Narrow" w:cs="Arial"/>
          <w:bCs/>
          <w:sz w:val="21"/>
          <w:szCs w:val="21"/>
        </w:rPr>
        <w:t xml:space="preserve">Establecer líneas de acción </w:t>
      </w:r>
    </w:p>
    <w:p w14:paraId="43424BB1" w14:textId="73BBE412" w:rsidR="007C3808" w:rsidRDefault="007C3808" w:rsidP="007C3808">
      <w:pPr>
        <w:pStyle w:val="Prrafodelista"/>
        <w:numPr>
          <w:ilvl w:val="0"/>
          <w:numId w:val="13"/>
        </w:numPr>
        <w:jc w:val="both"/>
        <w:rPr>
          <w:rFonts w:ascii="Arial Narrow" w:hAnsi="Arial Narrow" w:cs="Arial"/>
          <w:bCs/>
          <w:sz w:val="21"/>
          <w:szCs w:val="21"/>
        </w:rPr>
      </w:pPr>
      <w:r>
        <w:rPr>
          <w:rFonts w:ascii="Arial Narrow" w:hAnsi="Arial Narrow" w:cs="Arial"/>
          <w:bCs/>
          <w:sz w:val="21"/>
          <w:szCs w:val="21"/>
        </w:rPr>
        <w:t xml:space="preserve">Revisión del incidente de seguridad y el existo de la gestión en el mismo. </w:t>
      </w:r>
    </w:p>
    <w:p w14:paraId="368C56BB" w14:textId="77777777" w:rsidR="007C3808" w:rsidRDefault="007C3808" w:rsidP="007C3808">
      <w:pPr>
        <w:jc w:val="both"/>
        <w:rPr>
          <w:rFonts w:ascii="Arial Narrow" w:hAnsi="Arial Narrow" w:cs="Arial"/>
          <w:bCs/>
          <w:sz w:val="21"/>
          <w:szCs w:val="21"/>
        </w:rPr>
      </w:pPr>
    </w:p>
    <w:p w14:paraId="5AACB9DF" w14:textId="573A0FEF" w:rsidR="007C3808" w:rsidRPr="007C3808" w:rsidRDefault="007C3808" w:rsidP="007C3808">
      <w:pPr>
        <w:jc w:val="both"/>
        <w:rPr>
          <w:rFonts w:ascii="Arial Narrow" w:hAnsi="Arial Narrow" w:cs="Arial"/>
          <w:bCs/>
          <w:sz w:val="21"/>
          <w:szCs w:val="21"/>
        </w:rPr>
      </w:pPr>
      <w:r>
        <w:rPr>
          <w:rFonts w:ascii="Arial Narrow" w:hAnsi="Arial Narrow" w:cs="Arial"/>
          <w:bCs/>
          <w:sz w:val="21"/>
          <w:szCs w:val="21"/>
        </w:rPr>
        <w:t>Lo anterior deberá documentarse en un registro interno de la sociedad SERMITOL S.A.S.</w:t>
      </w:r>
    </w:p>
    <w:p w14:paraId="0D109E19" w14:textId="77777777" w:rsidR="007C3808" w:rsidRDefault="007C3808" w:rsidP="007C3808">
      <w:pPr>
        <w:jc w:val="both"/>
        <w:rPr>
          <w:rFonts w:ascii="Arial Narrow" w:hAnsi="Arial Narrow" w:cs="Arial"/>
          <w:bCs/>
          <w:sz w:val="21"/>
          <w:szCs w:val="21"/>
        </w:rPr>
      </w:pPr>
    </w:p>
    <w:p w14:paraId="22E9BC03" w14:textId="77777777" w:rsidR="005F5A38" w:rsidRPr="005F5A38" w:rsidRDefault="005F5A38" w:rsidP="005F5A38">
      <w:pPr>
        <w:jc w:val="both"/>
        <w:rPr>
          <w:rFonts w:ascii="Arial Narrow" w:hAnsi="Arial Narrow" w:cs="Arial"/>
          <w:bCs/>
          <w:sz w:val="21"/>
          <w:szCs w:val="21"/>
        </w:rPr>
      </w:pPr>
    </w:p>
    <w:p w14:paraId="077A8B8C" w14:textId="51A31D17" w:rsidR="006B40B3" w:rsidRPr="00D400E7" w:rsidRDefault="006B40B3" w:rsidP="00F4791F">
      <w:pPr>
        <w:pStyle w:val="Prrafodelista"/>
        <w:numPr>
          <w:ilvl w:val="0"/>
          <w:numId w:val="1"/>
        </w:numPr>
        <w:jc w:val="both"/>
        <w:rPr>
          <w:rFonts w:ascii="Arial Narrow" w:hAnsi="Arial Narrow" w:cs="Arial"/>
          <w:bCs/>
          <w:sz w:val="21"/>
          <w:szCs w:val="21"/>
        </w:rPr>
      </w:pPr>
      <w:r w:rsidRPr="00D400E7">
        <w:rPr>
          <w:rFonts w:ascii="Arial Narrow" w:hAnsi="Arial Narrow" w:cs="Arial"/>
          <w:b/>
          <w:sz w:val="21"/>
          <w:szCs w:val="21"/>
        </w:rPr>
        <w:t>DOCUMENTOS</w:t>
      </w:r>
    </w:p>
    <w:p w14:paraId="19508435" w14:textId="77777777" w:rsidR="006B40B3" w:rsidRPr="00D400E7" w:rsidRDefault="006B40B3" w:rsidP="006B40B3">
      <w:pPr>
        <w:jc w:val="both"/>
        <w:rPr>
          <w:rFonts w:ascii="Arial Narrow" w:hAnsi="Arial Narrow" w:cs="Arial"/>
          <w:bCs/>
          <w:sz w:val="21"/>
          <w:szCs w:val="21"/>
        </w:rPr>
      </w:pPr>
    </w:p>
    <w:p w14:paraId="2C36073A" w14:textId="46147426" w:rsidR="006B40B3" w:rsidRPr="00D400E7" w:rsidRDefault="006B40B3" w:rsidP="006B40B3">
      <w:pPr>
        <w:jc w:val="both"/>
        <w:rPr>
          <w:rFonts w:ascii="Arial Narrow" w:hAnsi="Arial Narrow" w:cs="Arial"/>
          <w:b/>
          <w:sz w:val="21"/>
          <w:szCs w:val="21"/>
        </w:rPr>
      </w:pPr>
      <w:r w:rsidRPr="00D400E7">
        <w:rPr>
          <w:rFonts w:ascii="Arial Narrow" w:hAnsi="Arial Narrow" w:cs="Arial"/>
          <w:b/>
          <w:sz w:val="21"/>
          <w:szCs w:val="21"/>
        </w:rPr>
        <w:t xml:space="preserve">AUTORIZACION DE TRATAMIENTO DE DATOS PERSONALES </w:t>
      </w:r>
    </w:p>
    <w:p w14:paraId="35FAF095" w14:textId="2A407835" w:rsidR="00321C35" w:rsidRPr="00D400E7" w:rsidRDefault="006C3ABD" w:rsidP="006B40B3">
      <w:pPr>
        <w:jc w:val="both"/>
        <w:rPr>
          <w:rFonts w:ascii="Arial Narrow" w:hAnsi="Arial Narrow" w:cs="Arial"/>
          <w:b/>
          <w:sz w:val="21"/>
          <w:szCs w:val="21"/>
        </w:rPr>
      </w:pPr>
      <w:r>
        <w:rPr>
          <w:rFonts w:ascii="Arial Narrow" w:hAnsi="Arial Narrow" w:cs="Arial"/>
          <w:b/>
          <w:sz w:val="21"/>
          <w:szCs w:val="21"/>
        </w:rPr>
        <w:t>FORMATO DE INCIDENTE EN EL TRATAMIEN</w:t>
      </w:r>
      <w:r w:rsidR="007B1ACF">
        <w:rPr>
          <w:rFonts w:ascii="Arial Narrow" w:hAnsi="Arial Narrow" w:cs="Arial"/>
          <w:b/>
          <w:sz w:val="21"/>
          <w:szCs w:val="21"/>
        </w:rPr>
        <w:t>T</w:t>
      </w:r>
      <w:r>
        <w:rPr>
          <w:rFonts w:ascii="Arial Narrow" w:hAnsi="Arial Narrow" w:cs="Arial"/>
          <w:b/>
          <w:sz w:val="21"/>
          <w:szCs w:val="21"/>
        </w:rPr>
        <w:t>O DE DATOS PERSONALES</w:t>
      </w:r>
    </w:p>
    <w:sectPr w:rsidR="00321C35" w:rsidRPr="00D400E7" w:rsidSect="008C280B">
      <w:footerReference w:type="default" r:id="rId9"/>
      <w:pgSz w:w="12240" w:h="15840" w:code="1"/>
      <w:pgMar w:top="2268" w:right="1701" w:bottom="1701"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BEB36" w14:textId="77777777" w:rsidR="00CB6E3A" w:rsidRDefault="00CB6E3A" w:rsidP="00CB6E3A">
      <w:r>
        <w:separator/>
      </w:r>
    </w:p>
  </w:endnote>
  <w:endnote w:type="continuationSeparator" w:id="0">
    <w:p w14:paraId="5212923C" w14:textId="77777777" w:rsidR="00CB6E3A" w:rsidRDefault="00CB6E3A" w:rsidP="00CB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FangSong_GB2312">
    <w:altName w:val="Microsoft YaHei"/>
    <w:charset w:val="86"/>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3D7FC" w14:textId="77777777" w:rsidR="00AF00CC" w:rsidRDefault="00AF00CC" w:rsidP="006078AA">
    <w:pPr>
      <w:pStyle w:val="Piedepgina"/>
      <w:tabs>
        <w:tab w:val="clear" w:pos="4252"/>
        <w:tab w:val="clear" w:pos="8504"/>
        <w:tab w:val="left" w:pos="567"/>
      </w:tabs>
      <w:jc w:val="center"/>
      <w:rPr>
        <w:rFonts w:ascii="Arial" w:hAnsi="Arial"/>
        <w:sz w:val="20"/>
        <w:szCs w:val="20"/>
      </w:rPr>
    </w:pPr>
  </w:p>
  <w:p w14:paraId="2CD1C341" w14:textId="77777777" w:rsidR="00AF00CC" w:rsidRPr="00A64A8C" w:rsidRDefault="00AF00CC" w:rsidP="006078AA">
    <w:pPr>
      <w:pStyle w:val="Piedepgina"/>
      <w:tabs>
        <w:tab w:val="clear" w:pos="4252"/>
        <w:tab w:val="clear" w:pos="8504"/>
        <w:tab w:val="left" w:pos="567"/>
      </w:tabs>
      <w:jc w:val="right"/>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3407A" w14:textId="77777777" w:rsidR="00CB6E3A" w:rsidRDefault="00CB6E3A" w:rsidP="00CB6E3A">
      <w:r>
        <w:separator/>
      </w:r>
    </w:p>
  </w:footnote>
  <w:footnote w:type="continuationSeparator" w:id="0">
    <w:p w14:paraId="1987FD0F" w14:textId="77777777" w:rsidR="00CB6E3A" w:rsidRDefault="00CB6E3A" w:rsidP="00CB6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2pt;visibility:visible" o:bullet="t">
        <v:imagedata r:id="rId1" o:title=""/>
      </v:shape>
    </w:pict>
  </w:numPicBullet>
  <w:abstractNum w:abstractNumId="0" w15:restartNumberingAfterBreak="0">
    <w:nsid w:val="08F124B1"/>
    <w:multiLevelType w:val="hybridMultilevel"/>
    <w:tmpl w:val="9032621A"/>
    <w:lvl w:ilvl="0" w:tplc="3AEA996E">
      <w:numFmt w:val="bullet"/>
      <w:lvlText w:val="-"/>
      <w:lvlJc w:val="left"/>
      <w:pPr>
        <w:ind w:left="720" w:hanging="360"/>
      </w:pPr>
      <w:rPr>
        <w:rFonts w:ascii="Arial Narrow" w:eastAsia="MS Mincho" w:hAnsi="Arial Narrow"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897833"/>
    <w:multiLevelType w:val="multilevel"/>
    <w:tmpl w:val="E5404B6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98C60CA"/>
    <w:multiLevelType w:val="hybridMultilevel"/>
    <w:tmpl w:val="2E1E88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62825DF"/>
    <w:multiLevelType w:val="hybridMultilevel"/>
    <w:tmpl w:val="EB522E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2E2370"/>
    <w:multiLevelType w:val="hybridMultilevel"/>
    <w:tmpl w:val="DBB66EC8"/>
    <w:lvl w:ilvl="0" w:tplc="C69612C2">
      <w:start w:val="10"/>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1567DD0"/>
    <w:multiLevelType w:val="multilevel"/>
    <w:tmpl w:val="E5404B6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9C33427"/>
    <w:multiLevelType w:val="multilevel"/>
    <w:tmpl w:val="E5404B6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50505DAC"/>
    <w:multiLevelType w:val="hybridMultilevel"/>
    <w:tmpl w:val="1B8C32DC"/>
    <w:lvl w:ilvl="0" w:tplc="DB16579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52FC4407"/>
    <w:multiLevelType w:val="hybridMultilevel"/>
    <w:tmpl w:val="2B6AFD5A"/>
    <w:lvl w:ilvl="0" w:tplc="FA46D45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62849A9"/>
    <w:multiLevelType w:val="hybridMultilevel"/>
    <w:tmpl w:val="90BE445A"/>
    <w:lvl w:ilvl="0" w:tplc="AA341D4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5424BC"/>
    <w:multiLevelType w:val="multilevel"/>
    <w:tmpl w:val="E5404B6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6AF50673"/>
    <w:multiLevelType w:val="multilevel"/>
    <w:tmpl w:val="74DEDED2"/>
    <w:lvl w:ilvl="0">
      <w:start w:val="19"/>
      <w:numFmt w:val="decimal"/>
      <w:lvlText w:val="%1."/>
      <w:lvlJc w:val="left"/>
      <w:pPr>
        <w:ind w:left="400" w:hanging="400"/>
      </w:pPr>
      <w:rPr>
        <w:rFonts w:hint="default"/>
      </w:rPr>
    </w:lvl>
    <w:lvl w:ilvl="1">
      <w:start w:val="2"/>
      <w:numFmt w:val="decimal"/>
      <w:lvlText w:val="%1.%2."/>
      <w:lvlJc w:val="left"/>
      <w:pPr>
        <w:ind w:left="400" w:hanging="40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0740FA"/>
    <w:multiLevelType w:val="hybridMultilevel"/>
    <w:tmpl w:val="6570113C"/>
    <w:lvl w:ilvl="0" w:tplc="A7088C7E">
      <w:start w:val="1"/>
      <w:numFmt w:val="lowerLetter"/>
      <w:lvlText w:val="%1)"/>
      <w:lvlJc w:val="left"/>
      <w:pPr>
        <w:ind w:left="1080" w:hanging="360"/>
      </w:pPr>
      <w:rPr>
        <w:b/>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74216B65"/>
    <w:multiLevelType w:val="hybridMultilevel"/>
    <w:tmpl w:val="41E2FEFA"/>
    <w:lvl w:ilvl="0" w:tplc="C504CFFA">
      <w:start w:val="1"/>
      <w:numFmt w:val="bullet"/>
      <w:lvlText w:val="-"/>
      <w:lvlJc w:val="left"/>
      <w:pPr>
        <w:ind w:left="1080" w:hanging="360"/>
      </w:pPr>
      <w:rPr>
        <w:rFonts w:ascii="Arial Narrow" w:eastAsia="MS Mincho" w:hAnsi="Arial Narrow"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637995938">
    <w:abstractNumId w:val="5"/>
  </w:num>
  <w:num w:numId="2" w16cid:durableId="1898323846">
    <w:abstractNumId w:val="12"/>
  </w:num>
  <w:num w:numId="3" w16cid:durableId="220681321">
    <w:abstractNumId w:val="8"/>
  </w:num>
  <w:num w:numId="4" w16cid:durableId="297801744">
    <w:abstractNumId w:val="9"/>
  </w:num>
  <w:num w:numId="5" w16cid:durableId="10881231">
    <w:abstractNumId w:val="6"/>
  </w:num>
  <w:num w:numId="6" w16cid:durableId="281885419">
    <w:abstractNumId w:val="1"/>
  </w:num>
  <w:num w:numId="7" w16cid:durableId="931593">
    <w:abstractNumId w:val="2"/>
  </w:num>
  <w:num w:numId="8" w16cid:durableId="1512987279">
    <w:abstractNumId w:val="7"/>
  </w:num>
  <w:num w:numId="9" w16cid:durableId="1060833582">
    <w:abstractNumId w:val="13"/>
  </w:num>
  <w:num w:numId="10" w16cid:durableId="1827163919">
    <w:abstractNumId w:val="10"/>
  </w:num>
  <w:num w:numId="11" w16cid:durableId="674497047">
    <w:abstractNumId w:val="4"/>
  </w:num>
  <w:num w:numId="12" w16cid:durableId="1875341880">
    <w:abstractNumId w:val="11"/>
  </w:num>
  <w:num w:numId="13" w16cid:durableId="869487384">
    <w:abstractNumId w:val="3"/>
  </w:num>
  <w:num w:numId="14" w16cid:durableId="110788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0B"/>
    <w:rsid w:val="00034617"/>
    <w:rsid w:val="00102AF1"/>
    <w:rsid w:val="0024107F"/>
    <w:rsid w:val="002A1F17"/>
    <w:rsid w:val="00307EDD"/>
    <w:rsid w:val="00321C35"/>
    <w:rsid w:val="00362BFF"/>
    <w:rsid w:val="0038555B"/>
    <w:rsid w:val="00596211"/>
    <w:rsid w:val="005B03D0"/>
    <w:rsid w:val="005F5A38"/>
    <w:rsid w:val="0062240A"/>
    <w:rsid w:val="00697CD9"/>
    <w:rsid w:val="006B40B3"/>
    <w:rsid w:val="006C3ABD"/>
    <w:rsid w:val="007550C2"/>
    <w:rsid w:val="007B1ACF"/>
    <w:rsid w:val="007C07FF"/>
    <w:rsid w:val="007C3808"/>
    <w:rsid w:val="007E7451"/>
    <w:rsid w:val="00817E47"/>
    <w:rsid w:val="008A1916"/>
    <w:rsid w:val="008C280B"/>
    <w:rsid w:val="008D2433"/>
    <w:rsid w:val="009230EA"/>
    <w:rsid w:val="00A07323"/>
    <w:rsid w:val="00A52655"/>
    <w:rsid w:val="00AA7A3F"/>
    <w:rsid w:val="00AF00CC"/>
    <w:rsid w:val="00B53755"/>
    <w:rsid w:val="00C20F81"/>
    <w:rsid w:val="00C57E4B"/>
    <w:rsid w:val="00C84FC3"/>
    <w:rsid w:val="00C95EF4"/>
    <w:rsid w:val="00CB6E3A"/>
    <w:rsid w:val="00CE0601"/>
    <w:rsid w:val="00D400E7"/>
    <w:rsid w:val="00E75E95"/>
    <w:rsid w:val="00F27879"/>
    <w:rsid w:val="00F4791F"/>
    <w:rsid w:val="00F579E2"/>
    <w:rsid w:val="00F70A84"/>
    <w:rsid w:val="00FE7E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D344D7"/>
  <w15:chartTrackingRefBased/>
  <w15:docId w15:val="{28283981-42A2-48B9-8CE0-E34CB8734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80B"/>
    <w:pPr>
      <w:spacing w:after="0" w:line="240" w:lineRule="auto"/>
    </w:pPr>
    <w:rPr>
      <w:rFonts w:ascii="Cambria" w:eastAsia="MS Mincho" w:hAnsi="Cambria" w:cs="Times New Roman"/>
      <w:kern w:val="0"/>
      <w:sz w:val="24"/>
      <w:szCs w:val="24"/>
      <w:lang w:val="es-ES_tradnl" w:eastAsia="es-ES"/>
      <w14:ligatures w14:val="none"/>
    </w:rPr>
  </w:style>
  <w:style w:type="paragraph" w:styleId="Ttulo1">
    <w:name w:val="heading 1"/>
    <w:basedOn w:val="Normal"/>
    <w:next w:val="Normal"/>
    <w:link w:val="Ttulo1Car"/>
    <w:uiPriority w:val="9"/>
    <w:qFormat/>
    <w:rsid w:val="008C2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2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28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28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28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280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280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280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280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8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28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28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28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28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28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28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28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280B"/>
    <w:rPr>
      <w:rFonts w:eastAsiaTheme="majorEastAsia" w:cstheme="majorBidi"/>
      <w:color w:val="272727" w:themeColor="text1" w:themeTint="D8"/>
    </w:rPr>
  </w:style>
  <w:style w:type="paragraph" w:styleId="Ttulo">
    <w:name w:val="Title"/>
    <w:basedOn w:val="Normal"/>
    <w:next w:val="Normal"/>
    <w:link w:val="TtuloCar"/>
    <w:uiPriority w:val="10"/>
    <w:qFormat/>
    <w:rsid w:val="008C28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28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28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28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280B"/>
    <w:pPr>
      <w:spacing w:before="160"/>
      <w:jc w:val="center"/>
    </w:pPr>
    <w:rPr>
      <w:i/>
      <w:iCs/>
      <w:color w:val="404040" w:themeColor="text1" w:themeTint="BF"/>
    </w:rPr>
  </w:style>
  <w:style w:type="character" w:customStyle="1" w:styleId="CitaCar">
    <w:name w:val="Cita Car"/>
    <w:basedOn w:val="Fuentedeprrafopredeter"/>
    <w:link w:val="Cita"/>
    <w:uiPriority w:val="29"/>
    <w:rsid w:val="008C280B"/>
    <w:rPr>
      <w:i/>
      <w:iCs/>
      <w:color w:val="404040" w:themeColor="text1" w:themeTint="BF"/>
    </w:rPr>
  </w:style>
  <w:style w:type="paragraph" w:styleId="Prrafodelista">
    <w:name w:val="List Paragraph"/>
    <w:basedOn w:val="Normal"/>
    <w:uiPriority w:val="34"/>
    <w:qFormat/>
    <w:rsid w:val="008C280B"/>
    <w:pPr>
      <w:ind w:left="720"/>
      <w:contextualSpacing/>
    </w:pPr>
  </w:style>
  <w:style w:type="character" w:styleId="nfasisintenso">
    <w:name w:val="Intense Emphasis"/>
    <w:basedOn w:val="Fuentedeprrafopredeter"/>
    <w:uiPriority w:val="21"/>
    <w:qFormat/>
    <w:rsid w:val="008C280B"/>
    <w:rPr>
      <w:i/>
      <w:iCs/>
      <w:color w:val="0F4761" w:themeColor="accent1" w:themeShade="BF"/>
    </w:rPr>
  </w:style>
  <w:style w:type="paragraph" w:styleId="Citadestacada">
    <w:name w:val="Intense Quote"/>
    <w:basedOn w:val="Normal"/>
    <w:next w:val="Normal"/>
    <w:link w:val="CitadestacadaCar"/>
    <w:uiPriority w:val="30"/>
    <w:qFormat/>
    <w:rsid w:val="008C2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280B"/>
    <w:rPr>
      <w:i/>
      <w:iCs/>
      <w:color w:val="0F4761" w:themeColor="accent1" w:themeShade="BF"/>
    </w:rPr>
  </w:style>
  <w:style w:type="character" w:styleId="Referenciaintensa">
    <w:name w:val="Intense Reference"/>
    <w:basedOn w:val="Fuentedeprrafopredeter"/>
    <w:uiPriority w:val="32"/>
    <w:qFormat/>
    <w:rsid w:val="008C280B"/>
    <w:rPr>
      <w:b/>
      <w:bCs/>
      <w:smallCaps/>
      <w:color w:val="0F4761" w:themeColor="accent1" w:themeShade="BF"/>
      <w:spacing w:val="5"/>
    </w:rPr>
  </w:style>
  <w:style w:type="paragraph" w:styleId="Piedepgina">
    <w:name w:val="footer"/>
    <w:basedOn w:val="Normal"/>
    <w:link w:val="PiedepginaCar"/>
    <w:uiPriority w:val="99"/>
    <w:rsid w:val="008C280B"/>
    <w:pPr>
      <w:tabs>
        <w:tab w:val="center" w:pos="4252"/>
        <w:tab w:val="right" w:pos="8504"/>
      </w:tabs>
    </w:pPr>
  </w:style>
  <w:style w:type="character" w:customStyle="1" w:styleId="PiedepginaCar">
    <w:name w:val="Pie de página Car"/>
    <w:basedOn w:val="Fuentedeprrafopredeter"/>
    <w:link w:val="Piedepgina"/>
    <w:uiPriority w:val="99"/>
    <w:rsid w:val="008C280B"/>
    <w:rPr>
      <w:rFonts w:ascii="Cambria" w:eastAsia="MS Mincho" w:hAnsi="Cambria" w:cs="Times New Roman"/>
      <w:kern w:val="0"/>
      <w:sz w:val="24"/>
      <w:szCs w:val="24"/>
      <w:lang w:val="es-ES_tradnl" w:eastAsia="es-ES"/>
      <w14:ligatures w14:val="none"/>
    </w:rPr>
  </w:style>
  <w:style w:type="character" w:styleId="Hipervnculo">
    <w:name w:val="Hyperlink"/>
    <w:rsid w:val="008C280B"/>
    <w:rPr>
      <w:color w:val="0000FF"/>
      <w:u w:val="single"/>
    </w:rPr>
  </w:style>
  <w:style w:type="character" w:styleId="Textoennegrita">
    <w:name w:val="Strong"/>
    <w:uiPriority w:val="22"/>
    <w:qFormat/>
    <w:rsid w:val="008C280B"/>
    <w:rPr>
      <w:b/>
      <w:bCs/>
    </w:rPr>
  </w:style>
  <w:style w:type="paragraph" w:customStyle="1" w:styleId="Default">
    <w:name w:val="Default"/>
    <w:rsid w:val="008C280B"/>
    <w:pPr>
      <w:autoSpaceDE w:val="0"/>
      <w:autoSpaceDN w:val="0"/>
      <w:adjustRightInd w:val="0"/>
      <w:spacing w:after="0" w:line="240" w:lineRule="auto"/>
    </w:pPr>
    <w:rPr>
      <w:rFonts w:ascii="Arial" w:eastAsia="Times New Roman" w:hAnsi="Arial" w:cs="Arial"/>
      <w:color w:val="000000"/>
      <w:kern w:val="0"/>
      <w:sz w:val="24"/>
      <w:szCs w:val="24"/>
      <w:lang w:val="es-ES" w:eastAsia="es-CO"/>
      <w14:ligatures w14:val="none"/>
    </w:rPr>
  </w:style>
  <w:style w:type="table" w:styleId="Tablaconcuadrcula">
    <w:name w:val="Table Grid"/>
    <w:basedOn w:val="Tablanormal"/>
    <w:uiPriority w:val="59"/>
    <w:qFormat/>
    <w:rsid w:val="00FE7EF1"/>
    <w:pPr>
      <w:widowControl w:val="0"/>
      <w:jc w:val="both"/>
    </w:pPr>
    <w:rPr>
      <w:rFonts w:ascii="Times New Roman" w:eastAsia="SimSu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qFormat/>
    <w:rsid w:val="00FE7EF1"/>
    <w:pPr>
      <w:widowControl w:val="0"/>
      <w:ind w:firstLine="420"/>
      <w:jc w:val="both"/>
    </w:pPr>
    <w:rPr>
      <w:rFonts w:ascii="Calibri" w:eastAsia="Calibri" w:hAnsi="Calibri" w:cs="Calibri"/>
      <w:color w:val="000000"/>
      <w:sz w:val="21"/>
      <w:szCs w:val="21"/>
      <w:u w:color="000000"/>
      <w:lang w:val="en-US" w:eastAsia="zh-CN"/>
      <w14:ligatures w14:val="none"/>
    </w:rPr>
  </w:style>
  <w:style w:type="character" w:styleId="Mencinsinresolver">
    <w:name w:val="Unresolved Mention"/>
    <w:basedOn w:val="Fuentedeprrafopredeter"/>
    <w:uiPriority w:val="99"/>
    <w:semiHidden/>
    <w:unhideWhenUsed/>
    <w:rsid w:val="00A52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39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c.gov.co/content/reporte-de-incidentes-de-segurid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E8ED1-B23F-45FE-93A0-73163600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20</Pages>
  <Words>8634</Words>
  <Characters>47491</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Tilcia Vergel</dc:creator>
  <cp:keywords/>
  <dc:description/>
  <cp:lastModifiedBy>Tilcia Vergel</cp:lastModifiedBy>
  <cp:revision>10</cp:revision>
  <dcterms:created xsi:type="dcterms:W3CDTF">2024-03-31T14:35:00Z</dcterms:created>
  <dcterms:modified xsi:type="dcterms:W3CDTF">2024-05-30T00:46:00Z</dcterms:modified>
</cp:coreProperties>
</file>